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6E46E" w14:textId="77777777" w:rsidR="005F0058" w:rsidRPr="00EE4C9F" w:rsidRDefault="005F0058" w:rsidP="005F0058">
      <w:pPr>
        <w:spacing w:line="360" w:lineRule="auto"/>
        <w:jc w:val="center"/>
        <w:rPr>
          <w:rFonts w:ascii="黑体" w:eastAsia="黑体" w:hAnsi="黑体"/>
          <w:b/>
          <w:bCs/>
          <w:sz w:val="28"/>
          <w:szCs w:val="28"/>
        </w:rPr>
      </w:pPr>
      <w:r w:rsidRPr="00EE4C9F">
        <w:rPr>
          <w:rFonts w:ascii="仿宋" w:eastAsia="仿宋" w:hAnsi="仿宋" w:hint="eastAsia"/>
          <w:b/>
          <w:bCs/>
          <w:sz w:val="28"/>
          <w:szCs w:val="28"/>
        </w:rPr>
        <w:t>陕西省光学遥感与智能信息处理重点实验室开放基金管理条例</w:t>
      </w:r>
    </w:p>
    <w:p w14:paraId="3AC6479F" w14:textId="77777777" w:rsidR="005F0058" w:rsidRPr="00460F57" w:rsidRDefault="005F0058" w:rsidP="005F0058">
      <w:pPr>
        <w:pStyle w:val="a3"/>
        <w:shd w:val="clear" w:color="auto" w:fill="FFFFFF"/>
        <w:spacing w:before="0" w:beforeAutospacing="0" w:after="0" w:afterAutospacing="0" w:line="480" w:lineRule="atLeast"/>
        <w:ind w:firstLine="480"/>
        <w:jc w:val="both"/>
        <w:rPr>
          <w:rFonts w:ascii="仿宋" w:eastAsia="仿宋" w:hAnsi="仿宋" w:cs="Arial"/>
          <w:color w:val="333333"/>
        </w:rPr>
      </w:pPr>
      <w:r w:rsidRPr="00460F57">
        <w:rPr>
          <w:rFonts w:ascii="仿宋" w:eastAsia="仿宋" w:hAnsi="仿宋" w:cs="Arial" w:hint="eastAsia"/>
          <w:color w:val="333333"/>
        </w:rPr>
        <w:t>为推动本实验室学科领域发展的前瞻性和创新性,促进学科全面发展,发现和培养本领域的研究方向和科技人才,发挥</w:t>
      </w:r>
      <w:r>
        <w:rPr>
          <w:rFonts w:ascii="仿宋" w:eastAsia="仿宋" w:hAnsi="仿宋" w:cs="Arial" w:hint="eastAsia"/>
          <w:color w:val="333333"/>
        </w:rPr>
        <w:t>陕西省</w:t>
      </w:r>
      <w:r w:rsidRPr="00460F57">
        <w:rPr>
          <w:rFonts w:ascii="仿宋" w:eastAsia="仿宋" w:hAnsi="仿宋" w:cs="Arial" w:hint="eastAsia"/>
          <w:color w:val="333333"/>
        </w:rPr>
        <w:t>重点实验室学术交流和人才培养的平台作用,</w:t>
      </w:r>
      <w:r>
        <w:rPr>
          <w:rFonts w:ascii="仿宋" w:eastAsia="仿宋" w:hAnsi="仿宋" w:cs="Arial" w:hint="eastAsia"/>
          <w:color w:val="333333"/>
        </w:rPr>
        <w:t>陕西省光学遥感与智能信息处理</w:t>
      </w:r>
      <w:r w:rsidRPr="00460F57">
        <w:rPr>
          <w:rFonts w:ascii="仿宋" w:eastAsia="仿宋" w:hAnsi="仿宋" w:cs="Arial" w:hint="eastAsia"/>
          <w:color w:val="333333"/>
        </w:rPr>
        <w:t>实验室特设立开放研究基金课题(以下简称开放课题)。实验室将优先资助与</w:t>
      </w:r>
      <w:r w:rsidRPr="00567F4F">
        <w:rPr>
          <w:rFonts w:ascii="仿宋" w:eastAsia="仿宋" w:hAnsi="仿宋" w:cs="Arial" w:hint="eastAsia"/>
          <w:color w:val="333333"/>
        </w:rPr>
        <w:t>多维光学遥感数据的高精度获取与定量化、光学遥感数据质量提升与智能语义解译、空天地光学遥感信息的协同处理和应用</w:t>
      </w:r>
      <w:r>
        <w:rPr>
          <w:rFonts w:ascii="仿宋" w:eastAsia="仿宋" w:hAnsi="仿宋" w:cs="Arial" w:hint="eastAsia"/>
          <w:color w:val="333333"/>
        </w:rPr>
        <w:t>方向</w:t>
      </w:r>
      <w:r w:rsidRPr="00460F57">
        <w:rPr>
          <w:rFonts w:ascii="仿宋" w:eastAsia="仿宋" w:hAnsi="仿宋" w:cs="Arial" w:hint="eastAsia"/>
          <w:color w:val="333333"/>
        </w:rPr>
        <w:t>相关的能够快速进入国际前沿领域的高水平研究课题,实验室学科布局亟需的课题,以及有良好应用前景或能够创造出明显经济效益的课题。</w:t>
      </w:r>
    </w:p>
    <w:p w14:paraId="63B67BAC" w14:textId="77777777" w:rsidR="005F0058" w:rsidRPr="00533B42" w:rsidRDefault="005F0058" w:rsidP="005F0058">
      <w:pPr>
        <w:pStyle w:val="a3"/>
        <w:numPr>
          <w:ilvl w:val="0"/>
          <w:numId w:val="3"/>
        </w:numPr>
        <w:shd w:val="clear" w:color="auto" w:fill="FFFFFF"/>
        <w:spacing w:before="0" w:beforeAutospacing="0" w:after="0" w:afterAutospacing="0" w:line="480" w:lineRule="atLeast"/>
        <w:jc w:val="both"/>
        <w:rPr>
          <w:rFonts w:ascii="黑体" w:eastAsia="黑体" w:hAnsi="黑体" w:cs="Arial"/>
          <w:color w:val="333333"/>
          <w:sz w:val="28"/>
          <w:szCs w:val="28"/>
        </w:rPr>
      </w:pPr>
      <w:r w:rsidRPr="00533B42">
        <w:rPr>
          <w:rFonts w:ascii="黑体" w:eastAsia="黑体" w:hAnsi="黑体" w:cs="Arial" w:hint="eastAsia"/>
          <w:color w:val="333333"/>
          <w:sz w:val="28"/>
          <w:szCs w:val="28"/>
        </w:rPr>
        <w:t>开放课题立项原则</w:t>
      </w:r>
    </w:p>
    <w:p w14:paraId="6AB35850" w14:textId="77777777" w:rsidR="005F0058" w:rsidRPr="00460F57" w:rsidRDefault="005F0058" w:rsidP="005F0058">
      <w:pPr>
        <w:pStyle w:val="a3"/>
        <w:numPr>
          <w:ilvl w:val="0"/>
          <w:numId w:val="2"/>
        </w:numPr>
        <w:shd w:val="clear" w:color="auto" w:fill="FFFFFF"/>
        <w:tabs>
          <w:tab w:val="clear" w:pos="720"/>
        </w:tabs>
        <w:spacing w:before="0" w:beforeAutospacing="0" w:after="0" w:afterAutospacing="0" w:line="480" w:lineRule="atLeast"/>
        <w:ind w:left="426" w:firstLine="0"/>
        <w:jc w:val="both"/>
        <w:rPr>
          <w:rFonts w:ascii="仿宋" w:eastAsia="仿宋" w:hAnsi="仿宋" w:cs="Arial"/>
          <w:color w:val="333333"/>
        </w:rPr>
      </w:pPr>
      <w:r w:rsidRPr="00460F57">
        <w:rPr>
          <w:rFonts w:ascii="仿宋" w:eastAsia="仿宋" w:hAnsi="仿宋" w:cs="Arial" w:hint="eastAsia"/>
          <w:color w:val="333333"/>
        </w:rPr>
        <w:t>围绕学术委员会确定的实验室研究方向,面向国内高层次研究机构的优秀人员设立开放课题。</w:t>
      </w:r>
    </w:p>
    <w:p w14:paraId="7D4FE54D" w14:textId="77777777" w:rsidR="005F0058" w:rsidRPr="00460F57" w:rsidRDefault="005F0058" w:rsidP="005F0058">
      <w:pPr>
        <w:pStyle w:val="a3"/>
        <w:numPr>
          <w:ilvl w:val="0"/>
          <w:numId w:val="2"/>
        </w:numPr>
        <w:shd w:val="clear" w:color="auto" w:fill="FFFFFF"/>
        <w:tabs>
          <w:tab w:val="clear" w:pos="720"/>
        </w:tabs>
        <w:spacing w:before="0" w:beforeAutospacing="0" w:after="0" w:afterAutospacing="0" w:line="480" w:lineRule="atLeast"/>
        <w:ind w:left="426" w:firstLine="0"/>
        <w:jc w:val="both"/>
        <w:rPr>
          <w:rFonts w:ascii="仿宋" w:eastAsia="仿宋" w:hAnsi="仿宋" w:cs="Arial"/>
          <w:color w:val="333333"/>
        </w:rPr>
      </w:pPr>
      <w:r w:rsidRPr="00460F57">
        <w:rPr>
          <w:rFonts w:ascii="仿宋" w:eastAsia="仿宋" w:hAnsi="仿宋" w:cs="Arial" w:hint="eastAsia"/>
          <w:color w:val="333333"/>
        </w:rPr>
        <w:t>实验室每年公布一次开放课题申请指南,对年度资助的具体研究方向与内容做出界定。</w:t>
      </w:r>
    </w:p>
    <w:p w14:paraId="7D1CBEEB" w14:textId="77777777" w:rsidR="005F0058" w:rsidRPr="00460F57" w:rsidRDefault="005F0058" w:rsidP="005F0058">
      <w:pPr>
        <w:pStyle w:val="a3"/>
        <w:numPr>
          <w:ilvl w:val="0"/>
          <w:numId w:val="2"/>
        </w:numPr>
        <w:shd w:val="clear" w:color="auto" w:fill="FFFFFF"/>
        <w:tabs>
          <w:tab w:val="clear" w:pos="720"/>
        </w:tabs>
        <w:spacing w:before="0" w:beforeAutospacing="0" w:after="0" w:afterAutospacing="0" w:line="480" w:lineRule="atLeast"/>
        <w:ind w:left="426" w:firstLine="0"/>
        <w:jc w:val="both"/>
        <w:rPr>
          <w:rFonts w:ascii="仿宋" w:eastAsia="仿宋" w:hAnsi="仿宋" w:cs="Arial"/>
          <w:color w:val="333333"/>
        </w:rPr>
      </w:pPr>
      <w:r w:rsidRPr="00460F57">
        <w:rPr>
          <w:rFonts w:ascii="仿宋" w:eastAsia="仿宋" w:hAnsi="仿宋" w:cs="Arial" w:hint="eastAsia"/>
          <w:color w:val="333333"/>
        </w:rPr>
        <w:t>开放基金设立两种资助模式。定额资助:一次性确定资助经费,按计划进行年度考核和经费拨付,资助强度3~5万元,不可追加经费;滚动资助:实验室每半年对所有滚动资助课题进行集中考核,优胜劣汰,考核通过课题将获得下期追加资助,首次资助强度不超过3万元,累计资助强度10万~15万元。</w:t>
      </w:r>
    </w:p>
    <w:p w14:paraId="52D538A1" w14:textId="77777777" w:rsidR="005F0058" w:rsidRPr="00460F57" w:rsidRDefault="005F0058" w:rsidP="005F0058">
      <w:pPr>
        <w:pStyle w:val="a3"/>
        <w:numPr>
          <w:ilvl w:val="0"/>
          <w:numId w:val="2"/>
        </w:numPr>
        <w:shd w:val="clear" w:color="auto" w:fill="FFFFFF"/>
        <w:tabs>
          <w:tab w:val="clear" w:pos="720"/>
        </w:tabs>
        <w:spacing w:before="0" w:beforeAutospacing="0" w:after="0" w:afterAutospacing="0" w:line="480" w:lineRule="atLeast"/>
        <w:ind w:left="426" w:firstLine="0"/>
        <w:jc w:val="both"/>
        <w:rPr>
          <w:rFonts w:ascii="仿宋" w:eastAsia="仿宋" w:hAnsi="仿宋" w:cs="Arial"/>
          <w:color w:val="333333"/>
        </w:rPr>
      </w:pPr>
      <w:r w:rsidRPr="00460F57">
        <w:rPr>
          <w:rFonts w:ascii="仿宋" w:eastAsia="仿宋" w:hAnsi="仿宋" w:cs="Arial" w:hint="eastAsia"/>
          <w:color w:val="333333"/>
        </w:rPr>
        <w:t>原则上定额资助模式面向所外人员,滚动资助模式面向所内人员。鼓励室外、所外科研人员与室内、所内人员联合申请课题,充分发挥各自优势,取得高水平成果。</w:t>
      </w:r>
    </w:p>
    <w:p w14:paraId="58EA4AAF" w14:textId="77777777" w:rsidR="005F0058" w:rsidRPr="00460F57" w:rsidRDefault="005F0058" w:rsidP="005F0058">
      <w:pPr>
        <w:pStyle w:val="a3"/>
        <w:numPr>
          <w:ilvl w:val="0"/>
          <w:numId w:val="2"/>
        </w:numPr>
        <w:shd w:val="clear" w:color="auto" w:fill="FFFFFF"/>
        <w:tabs>
          <w:tab w:val="clear" w:pos="720"/>
        </w:tabs>
        <w:spacing w:before="0" w:beforeAutospacing="0" w:after="0" w:afterAutospacing="0" w:line="480" w:lineRule="atLeast"/>
        <w:ind w:left="426" w:firstLine="0"/>
        <w:jc w:val="both"/>
        <w:rPr>
          <w:rFonts w:ascii="仿宋" w:eastAsia="仿宋" w:hAnsi="仿宋" w:cs="Arial"/>
          <w:color w:val="333333"/>
        </w:rPr>
      </w:pPr>
      <w:r w:rsidRPr="00460F57">
        <w:rPr>
          <w:rFonts w:ascii="仿宋" w:eastAsia="仿宋" w:hAnsi="仿宋" w:cs="Arial" w:hint="eastAsia"/>
          <w:color w:val="333333"/>
        </w:rPr>
        <w:t>资助课题向青年科技人员倾斜。</w:t>
      </w:r>
    </w:p>
    <w:p w14:paraId="2F3FFF61" w14:textId="77777777" w:rsidR="005F0058" w:rsidRPr="00533B42" w:rsidRDefault="005F0058" w:rsidP="005F0058">
      <w:pPr>
        <w:pStyle w:val="a3"/>
        <w:numPr>
          <w:ilvl w:val="0"/>
          <w:numId w:val="3"/>
        </w:numPr>
        <w:shd w:val="clear" w:color="auto" w:fill="FFFFFF"/>
        <w:spacing w:before="0" w:beforeAutospacing="0" w:after="0" w:afterAutospacing="0" w:line="480" w:lineRule="atLeast"/>
        <w:jc w:val="both"/>
        <w:rPr>
          <w:rFonts w:ascii="黑体" w:eastAsia="黑体" w:hAnsi="黑体" w:cs="Arial"/>
          <w:color w:val="333333"/>
          <w:sz w:val="28"/>
          <w:szCs w:val="28"/>
        </w:rPr>
      </w:pPr>
      <w:r w:rsidRPr="00533B42">
        <w:rPr>
          <w:rFonts w:ascii="黑体" w:eastAsia="黑体" w:hAnsi="黑体" w:cs="Arial" w:hint="eastAsia"/>
          <w:color w:val="333333"/>
          <w:sz w:val="28"/>
          <w:szCs w:val="28"/>
        </w:rPr>
        <w:t>开放形式与对象</w:t>
      </w:r>
    </w:p>
    <w:p w14:paraId="453503FB" w14:textId="77777777" w:rsidR="005F0058" w:rsidRPr="00460F57" w:rsidRDefault="005F0058" w:rsidP="005F0058">
      <w:pPr>
        <w:pStyle w:val="a3"/>
        <w:shd w:val="clear" w:color="auto" w:fill="FFFFFF"/>
        <w:spacing w:before="0" w:beforeAutospacing="0" w:after="0" w:afterAutospacing="0" w:line="480" w:lineRule="atLeast"/>
        <w:ind w:firstLine="480"/>
        <w:jc w:val="both"/>
        <w:rPr>
          <w:rFonts w:ascii="仿宋" w:eastAsia="仿宋" w:hAnsi="仿宋" w:cs="Arial"/>
          <w:color w:val="333333"/>
        </w:rPr>
      </w:pPr>
      <w:r w:rsidRPr="00460F57">
        <w:rPr>
          <w:rFonts w:ascii="仿宋" w:eastAsia="仿宋" w:hAnsi="仿宋" w:cs="Arial" w:hint="eastAsia"/>
          <w:color w:val="333333"/>
        </w:rPr>
        <w:t>国内外高校/科研院所等学术机构的教学科研人员、博士后人员均可在本实验室开放基金指南范围内提出申请。企业研发人员也可与上述人员联合申请。经实验室评议批准后,在本实验室或申请人所在单位进行独立或合作研究。</w:t>
      </w:r>
    </w:p>
    <w:p w14:paraId="1DE68290" w14:textId="77777777" w:rsidR="005F0058" w:rsidRDefault="005F0058" w:rsidP="005F0058">
      <w:pPr>
        <w:pStyle w:val="a3"/>
        <w:shd w:val="clear" w:color="auto" w:fill="FFFFFF"/>
        <w:spacing w:before="0" w:beforeAutospacing="0" w:after="0" w:afterAutospacing="0" w:line="480" w:lineRule="atLeast"/>
        <w:ind w:firstLine="480"/>
        <w:jc w:val="both"/>
        <w:rPr>
          <w:rFonts w:ascii="仿宋" w:eastAsia="仿宋" w:hAnsi="仿宋" w:cs="Arial"/>
          <w:color w:val="333333"/>
        </w:rPr>
      </w:pPr>
      <w:r w:rsidRPr="00460F57">
        <w:rPr>
          <w:rFonts w:ascii="仿宋" w:eastAsia="仿宋" w:hAnsi="仿宋" w:cs="Arial" w:hint="eastAsia"/>
          <w:color w:val="333333"/>
        </w:rPr>
        <w:t>具有高级职称或博士学位人员申请时,不需要推荐。其他职称科技人员申请时需要至少一名高级职称科技人员推荐。</w:t>
      </w:r>
    </w:p>
    <w:p w14:paraId="2F2B81A4" w14:textId="77777777" w:rsidR="005F0058" w:rsidRPr="00460F57" w:rsidRDefault="005F0058" w:rsidP="005F0058">
      <w:pPr>
        <w:pStyle w:val="a3"/>
        <w:shd w:val="clear" w:color="auto" w:fill="FFFFFF"/>
        <w:spacing w:before="0" w:beforeAutospacing="0" w:after="0" w:afterAutospacing="0" w:line="480" w:lineRule="atLeast"/>
        <w:ind w:firstLine="480"/>
        <w:jc w:val="both"/>
        <w:rPr>
          <w:rFonts w:ascii="仿宋" w:eastAsia="仿宋" w:hAnsi="仿宋" w:cs="Arial"/>
          <w:color w:val="333333"/>
        </w:rPr>
      </w:pPr>
    </w:p>
    <w:p w14:paraId="33193450" w14:textId="77777777" w:rsidR="005F0058" w:rsidRPr="00533B42" w:rsidRDefault="005F0058" w:rsidP="005F0058">
      <w:pPr>
        <w:pStyle w:val="a3"/>
        <w:numPr>
          <w:ilvl w:val="0"/>
          <w:numId w:val="3"/>
        </w:numPr>
        <w:shd w:val="clear" w:color="auto" w:fill="FFFFFF"/>
        <w:spacing w:before="0" w:beforeAutospacing="0" w:after="0" w:afterAutospacing="0" w:line="480" w:lineRule="atLeast"/>
        <w:jc w:val="both"/>
        <w:rPr>
          <w:rFonts w:ascii="黑体" w:eastAsia="黑体" w:hAnsi="黑体" w:cs="Arial"/>
          <w:color w:val="333333"/>
          <w:sz w:val="28"/>
          <w:szCs w:val="28"/>
        </w:rPr>
      </w:pPr>
      <w:r w:rsidRPr="00533B42">
        <w:rPr>
          <w:rFonts w:ascii="黑体" w:eastAsia="黑体" w:hAnsi="黑体" w:cs="Arial" w:hint="eastAsia"/>
          <w:color w:val="333333"/>
          <w:sz w:val="28"/>
          <w:szCs w:val="28"/>
        </w:rPr>
        <w:lastRenderedPageBreak/>
        <w:t>开放课题申请</w:t>
      </w:r>
    </w:p>
    <w:p w14:paraId="68F8C2B1" w14:textId="77777777" w:rsidR="005F0058" w:rsidRPr="00460F57" w:rsidRDefault="005F0058" w:rsidP="005F0058">
      <w:pPr>
        <w:pStyle w:val="a3"/>
        <w:numPr>
          <w:ilvl w:val="0"/>
          <w:numId w:val="5"/>
        </w:numPr>
        <w:shd w:val="clear" w:color="auto" w:fill="FFFFFF"/>
        <w:tabs>
          <w:tab w:val="clear" w:pos="720"/>
        </w:tabs>
        <w:spacing w:before="0" w:beforeAutospacing="0" w:after="0" w:afterAutospacing="0" w:line="480" w:lineRule="atLeast"/>
        <w:jc w:val="both"/>
        <w:rPr>
          <w:rFonts w:ascii="仿宋" w:eastAsia="仿宋" w:hAnsi="仿宋" w:cs="Arial"/>
          <w:color w:val="333333"/>
        </w:rPr>
      </w:pPr>
      <w:r w:rsidRPr="00460F57">
        <w:rPr>
          <w:rFonts w:ascii="仿宋" w:eastAsia="仿宋" w:hAnsi="仿宋" w:cs="Arial" w:hint="eastAsia"/>
          <w:color w:val="333333"/>
        </w:rPr>
        <w:t>实验室每年上半年发布年度开放课题申请指南,开始接受申请。</w:t>
      </w:r>
    </w:p>
    <w:p w14:paraId="2A51F424" w14:textId="77777777" w:rsidR="005F0058" w:rsidRPr="00460F57" w:rsidRDefault="005F0058" w:rsidP="005F0058">
      <w:pPr>
        <w:pStyle w:val="a3"/>
        <w:numPr>
          <w:ilvl w:val="0"/>
          <w:numId w:val="5"/>
        </w:numPr>
        <w:shd w:val="clear" w:color="auto" w:fill="FFFFFF"/>
        <w:tabs>
          <w:tab w:val="clear" w:pos="720"/>
        </w:tabs>
        <w:spacing w:before="0" w:beforeAutospacing="0" w:after="0" w:afterAutospacing="0" w:line="480" w:lineRule="atLeast"/>
        <w:ind w:left="426" w:firstLine="0"/>
        <w:jc w:val="both"/>
        <w:rPr>
          <w:rFonts w:ascii="仿宋" w:eastAsia="仿宋" w:hAnsi="仿宋" w:cs="Arial"/>
          <w:color w:val="333333"/>
        </w:rPr>
      </w:pPr>
      <w:r w:rsidRPr="00460F57">
        <w:rPr>
          <w:rFonts w:ascii="仿宋" w:eastAsia="仿宋" w:hAnsi="仿宋" w:cs="Arial" w:hint="eastAsia"/>
          <w:color w:val="333333"/>
        </w:rPr>
        <w:t>申请课题须符合年度指南要求,且学术思想新颖,具有创新性。</w:t>
      </w:r>
    </w:p>
    <w:p w14:paraId="250FDBE0" w14:textId="77777777" w:rsidR="005F0058" w:rsidRPr="00460F57" w:rsidRDefault="005F0058" w:rsidP="005F0058">
      <w:pPr>
        <w:pStyle w:val="a3"/>
        <w:numPr>
          <w:ilvl w:val="0"/>
          <w:numId w:val="5"/>
        </w:numPr>
        <w:shd w:val="clear" w:color="auto" w:fill="FFFFFF"/>
        <w:tabs>
          <w:tab w:val="clear" w:pos="720"/>
        </w:tabs>
        <w:spacing w:before="0" w:beforeAutospacing="0" w:after="0" w:afterAutospacing="0" w:line="480" w:lineRule="atLeast"/>
        <w:ind w:left="426" w:firstLine="0"/>
        <w:jc w:val="both"/>
        <w:rPr>
          <w:rFonts w:ascii="仿宋" w:eastAsia="仿宋" w:hAnsi="仿宋" w:cs="Arial"/>
          <w:color w:val="333333"/>
        </w:rPr>
      </w:pPr>
      <w:r w:rsidRPr="00460F57">
        <w:rPr>
          <w:rFonts w:ascii="仿宋" w:eastAsia="仿宋" w:hAnsi="仿宋" w:cs="Arial" w:hint="eastAsia"/>
          <w:color w:val="333333"/>
        </w:rPr>
        <w:t>申请课题必须按规定填写《</w:t>
      </w:r>
      <w:r>
        <w:rPr>
          <w:rFonts w:ascii="仿宋" w:eastAsia="仿宋" w:hAnsi="仿宋" w:cs="Arial" w:hint="eastAsia"/>
          <w:color w:val="333333"/>
        </w:rPr>
        <w:t>陕西省光学遥感与智能信息处理</w:t>
      </w:r>
      <w:r w:rsidRPr="00460F57">
        <w:rPr>
          <w:rFonts w:ascii="仿宋" w:eastAsia="仿宋" w:hAnsi="仿宋" w:cs="Arial" w:hint="eastAsia"/>
          <w:color w:val="333333"/>
        </w:rPr>
        <w:t>重点实验室开放课题申请书》,经所在单位学术主管部门签署意见并加盖公章后提交申请书。提交申请书电子版到lsit@opt.ac.cn,纸质一式一份邮寄到本实验室。为推行无纸化办公,纸质版可在通知资助后提交,特殊地区可免提交。</w:t>
      </w:r>
    </w:p>
    <w:p w14:paraId="6C72EF32" w14:textId="77777777" w:rsidR="005F0058" w:rsidRPr="00460F57" w:rsidRDefault="005F0058" w:rsidP="005F0058">
      <w:pPr>
        <w:pStyle w:val="a3"/>
        <w:numPr>
          <w:ilvl w:val="0"/>
          <w:numId w:val="5"/>
        </w:numPr>
        <w:shd w:val="clear" w:color="auto" w:fill="FFFFFF"/>
        <w:tabs>
          <w:tab w:val="clear" w:pos="720"/>
        </w:tabs>
        <w:spacing w:before="0" w:beforeAutospacing="0" w:after="0" w:afterAutospacing="0" w:line="480" w:lineRule="atLeast"/>
        <w:ind w:left="426" w:firstLine="0"/>
        <w:jc w:val="both"/>
        <w:rPr>
          <w:rFonts w:ascii="仿宋" w:eastAsia="仿宋" w:hAnsi="仿宋" w:cs="Arial"/>
          <w:color w:val="333333"/>
        </w:rPr>
      </w:pPr>
      <w:r w:rsidRPr="00460F57">
        <w:rPr>
          <w:rFonts w:ascii="仿宋" w:eastAsia="仿宋" w:hAnsi="仿宋" w:cs="Arial" w:hint="eastAsia"/>
          <w:color w:val="333333"/>
        </w:rPr>
        <w:t>申请书由实验室学术委员会成员和相关研究领域同行评议,根据实验室研究方向和研究条件,提出课题研究可行性。</w:t>
      </w:r>
    </w:p>
    <w:p w14:paraId="104F54AB" w14:textId="77777777" w:rsidR="005F0058" w:rsidRPr="00460F57" w:rsidRDefault="005F0058" w:rsidP="005F0058">
      <w:pPr>
        <w:pStyle w:val="a3"/>
        <w:numPr>
          <w:ilvl w:val="0"/>
          <w:numId w:val="5"/>
        </w:numPr>
        <w:shd w:val="clear" w:color="auto" w:fill="FFFFFF"/>
        <w:tabs>
          <w:tab w:val="clear" w:pos="720"/>
        </w:tabs>
        <w:spacing w:before="0" w:beforeAutospacing="0" w:after="0" w:afterAutospacing="0" w:line="480" w:lineRule="atLeast"/>
        <w:ind w:left="426" w:firstLine="0"/>
        <w:jc w:val="both"/>
        <w:rPr>
          <w:rFonts w:ascii="仿宋" w:eastAsia="仿宋" w:hAnsi="仿宋" w:cs="Arial"/>
          <w:color w:val="333333"/>
        </w:rPr>
      </w:pPr>
      <w:r w:rsidRPr="00460F57">
        <w:rPr>
          <w:rFonts w:ascii="仿宋" w:eastAsia="仿宋" w:hAnsi="仿宋" w:cs="Arial" w:hint="eastAsia"/>
          <w:color w:val="333333"/>
        </w:rPr>
        <w:t>归纳申请书评审意见,实验室学术委员会进行终审确定资助课题及资助金额,实验室主任签发立项批准书,通知申请者及其所在单位。</w:t>
      </w:r>
    </w:p>
    <w:p w14:paraId="4E6FCF34" w14:textId="77777777" w:rsidR="005F0058" w:rsidRPr="00533B42" w:rsidRDefault="005F0058" w:rsidP="005F0058">
      <w:pPr>
        <w:pStyle w:val="a3"/>
        <w:numPr>
          <w:ilvl w:val="0"/>
          <w:numId w:val="3"/>
        </w:numPr>
        <w:shd w:val="clear" w:color="auto" w:fill="FFFFFF"/>
        <w:spacing w:before="0" w:beforeAutospacing="0" w:after="0" w:afterAutospacing="0" w:line="480" w:lineRule="atLeast"/>
        <w:jc w:val="both"/>
        <w:rPr>
          <w:rFonts w:ascii="黑体" w:eastAsia="黑体" w:hAnsi="黑体" w:cs="Arial"/>
          <w:color w:val="333333"/>
          <w:sz w:val="28"/>
          <w:szCs w:val="28"/>
        </w:rPr>
      </w:pPr>
      <w:r w:rsidRPr="00533B42">
        <w:rPr>
          <w:rFonts w:ascii="黑体" w:eastAsia="黑体" w:hAnsi="黑体" w:cs="Arial" w:hint="eastAsia"/>
          <w:color w:val="333333"/>
          <w:sz w:val="28"/>
          <w:szCs w:val="28"/>
        </w:rPr>
        <w:t>经费使用与管理</w:t>
      </w:r>
    </w:p>
    <w:p w14:paraId="326CE8BD" w14:textId="09DCEFEA" w:rsidR="005F0058" w:rsidRPr="00460F57" w:rsidRDefault="005F0058" w:rsidP="005F0058">
      <w:pPr>
        <w:pStyle w:val="a3"/>
        <w:numPr>
          <w:ilvl w:val="0"/>
          <w:numId w:val="6"/>
        </w:numPr>
        <w:shd w:val="clear" w:color="auto" w:fill="FFFFFF"/>
        <w:tabs>
          <w:tab w:val="clear" w:pos="720"/>
        </w:tabs>
        <w:spacing w:before="0" w:beforeAutospacing="0" w:after="0" w:afterAutospacing="0" w:line="480" w:lineRule="atLeast"/>
        <w:jc w:val="both"/>
        <w:rPr>
          <w:rFonts w:ascii="仿宋" w:eastAsia="仿宋" w:hAnsi="仿宋" w:cs="Arial"/>
          <w:color w:val="333333"/>
        </w:rPr>
      </w:pPr>
      <w:r w:rsidRPr="00460F57">
        <w:rPr>
          <w:rFonts w:ascii="仿宋" w:eastAsia="仿宋" w:hAnsi="仿宋" w:cs="Arial" w:hint="eastAsia"/>
          <w:color w:val="333333"/>
        </w:rPr>
        <w:t>开放课题研究周期一般为</w:t>
      </w:r>
      <w:r>
        <w:rPr>
          <w:rFonts w:ascii="仿宋" w:eastAsia="仿宋" w:hAnsi="仿宋" w:cs="Arial" w:hint="eastAsia"/>
          <w:color w:val="333333"/>
        </w:rPr>
        <w:t>1</w:t>
      </w:r>
      <w:r>
        <w:rPr>
          <w:rFonts w:ascii="仿宋" w:eastAsia="仿宋" w:hAnsi="仿宋" w:cs="Arial"/>
          <w:color w:val="333333"/>
        </w:rPr>
        <w:t>-</w:t>
      </w:r>
      <w:r w:rsidRPr="00460F57">
        <w:rPr>
          <w:rFonts w:ascii="仿宋" w:eastAsia="仿宋" w:hAnsi="仿宋" w:cs="Arial" w:hint="eastAsia"/>
          <w:color w:val="333333"/>
        </w:rPr>
        <w:t>2年。202</w:t>
      </w:r>
      <w:r>
        <w:rPr>
          <w:rFonts w:ascii="仿宋" w:eastAsia="仿宋" w:hAnsi="仿宋" w:cs="Arial"/>
          <w:color w:val="333333"/>
        </w:rPr>
        <w:t>3</w:t>
      </w:r>
      <w:r w:rsidRPr="00460F57">
        <w:rPr>
          <w:rFonts w:ascii="仿宋" w:eastAsia="仿宋" w:hAnsi="仿宋" w:cs="Arial" w:hint="eastAsia"/>
          <w:color w:val="333333"/>
        </w:rPr>
        <w:t>年度研究起始时间为8月</w:t>
      </w:r>
      <w:r w:rsidR="00DF3CAC">
        <w:rPr>
          <w:rFonts w:ascii="仿宋" w:eastAsia="仿宋" w:hAnsi="仿宋" w:cs="Arial"/>
          <w:color w:val="333333"/>
        </w:rPr>
        <w:t>1</w:t>
      </w:r>
      <w:r w:rsidR="00883A04">
        <w:rPr>
          <w:rFonts w:ascii="仿宋" w:eastAsia="仿宋" w:hAnsi="仿宋" w:cs="Arial"/>
          <w:color w:val="333333"/>
        </w:rPr>
        <w:t>0</w:t>
      </w:r>
      <w:r w:rsidRPr="00460F57">
        <w:rPr>
          <w:rFonts w:ascii="仿宋" w:eastAsia="仿宋" w:hAnsi="仿宋" w:cs="Arial" w:hint="eastAsia"/>
          <w:color w:val="333333"/>
        </w:rPr>
        <w:t>日,一般</w:t>
      </w:r>
      <w:r>
        <w:rPr>
          <w:rFonts w:ascii="仿宋" w:eastAsia="仿宋" w:hAnsi="仿宋" w:cs="Arial" w:hint="eastAsia"/>
          <w:color w:val="333333"/>
        </w:rPr>
        <w:t>为</w:t>
      </w:r>
      <w:r w:rsidRPr="00460F57">
        <w:rPr>
          <w:rFonts w:ascii="仿宋" w:eastAsia="仿宋" w:hAnsi="仿宋" w:cs="Arial" w:hint="eastAsia"/>
          <w:color w:val="333333"/>
        </w:rPr>
        <w:t>定额资助模式。</w:t>
      </w:r>
    </w:p>
    <w:p w14:paraId="17297540" w14:textId="77777777" w:rsidR="005F0058" w:rsidRPr="00460F57" w:rsidRDefault="005F0058" w:rsidP="005F0058">
      <w:pPr>
        <w:pStyle w:val="a3"/>
        <w:numPr>
          <w:ilvl w:val="0"/>
          <w:numId w:val="6"/>
        </w:numPr>
        <w:shd w:val="clear" w:color="auto" w:fill="FFFFFF"/>
        <w:tabs>
          <w:tab w:val="clear" w:pos="720"/>
        </w:tabs>
        <w:spacing w:before="0" w:beforeAutospacing="0" w:after="0" w:afterAutospacing="0" w:line="480" w:lineRule="atLeast"/>
        <w:ind w:left="426" w:firstLine="0"/>
        <w:jc w:val="both"/>
        <w:rPr>
          <w:rFonts w:ascii="仿宋" w:eastAsia="仿宋" w:hAnsi="仿宋" w:cs="Arial"/>
          <w:color w:val="333333"/>
        </w:rPr>
      </w:pPr>
      <w:r w:rsidRPr="00460F57">
        <w:rPr>
          <w:rFonts w:ascii="仿宋" w:eastAsia="仿宋" w:hAnsi="仿宋" w:cs="Arial" w:hint="eastAsia"/>
          <w:color w:val="333333"/>
        </w:rPr>
        <w:t>开放课题经费主要用于文献版面费,限用于以下范围:</w:t>
      </w:r>
    </w:p>
    <w:p w14:paraId="2C83E2E1" w14:textId="77777777" w:rsidR="005F0058" w:rsidRPr="00460F57" w:rsidRDefault="005F0058" w:rsidP="005F0058">
      <w:pPr>
        <w:pStyle w:val="a3"/>
        <w:numPr>
          <w:ilvl w:val="1"/>
          <w:numId w:val="8"/>
        </w:numPr>
        <w:shd w:val="clear" w:color="auto" w:fill="FFFFFF"/>
        <w:spacing w:before="0" w:beforeAutospacing="0" w:after="0" w:afterAutospacing="0" w:line="480" w:lineRule="atLeast"/>
        <w:jc w:val="both"/>
        <w:rPr>
          <w:rFonts w:ascii="仿宋" w:eastAsia="仿宋" w:hAnsi="仿宋" w:cs="Arial"/>
          <w:color w:val="333333"/>
        </w:rPr>
      </w:pPr>
      <w:r w:rsidRPr="00460F57">
        <w:rPr>
          <w:rFonts w:ascii="仿宋" w:eastAsia="仿宋" w:hAnsi="仿宋" w:cs="Arial" w:hint="eastAsia"/>
          <w:color w:val="333333"/>
        </w:rPr>
        <w:t>科研业务费,如材料费、加工费、测试费等;</w:t>
      </w:r>
    </w:p>
    <w:p w14:paraId="5AA3A847" w14:textId="77777777" w:rsidR="005F0058" w:rsidRPr="00460F57" w:rsidRDefault="005F0058" w:rsidP="005F0058">
      <w:pPr>
        <w:pStyle w:val="a3"/>
        <w:numPr>
          <w:ilvl w:val="1"/>
          <w:numId w:val="8"/>
        </w:numPr>
        <w:shd w:val="clear" w:color="auto" w:fill="FFFFFF"/>
        <w:spacing w:before="0" w:beforeAutospacing="0" w:after="0" w:afterAutospacing="0" w:line="480" w:lineRule="atLeast"/>
        <w:jc w:val="both"/>
        <w:rPr>
          <w:rFonts w:ascii="仿宋" w:eastAsia="仿宋" w:hAnsi="仿宋" w:cs="Arial"/>
          <w:color w:val="333333"/>
        </w:rPr>
      </w:pPr>
      <w:r w:rsidRPr="00460F57">
        <w:rPr>
          <w:rFonts w:ascii="仿宋" w:eastAsia="仿宋" w:hAnsi="仿宋" w:cs="Arial" w:hint="eastAsia"/>
          <w:color w:val="333333"/>
        </w:rPr>
        <w:t>研究所需资料费、差旅费、复印费等;</w:t>
      </w:r>
    </w:p>
    <w:p w14:paraId="537BA420" w14:textId="77777777" w:rsidR="005F0058" w:rsidRPr="00460F57" w:rsidRDefault="005F0058" w:rsidP="005F0058">
      <w:pPr>
        <w:pStyle w:val="a3"/>
        <w:numPr>
          <w:ilvl w:val="1"/>
          <w:numId w:val="8"/>
        </w:numPr>
        <w:shd w:val="clear" w:color="auto" w:fill="FFFFFF"/>
        <w:spacing w:before="0" w:beforeAutospacing="0" w:after="0" w:afterAutospacing="0" w:line="480" w:lineRule="atLeast"/>
        <w:jc w:val="both"/>
        <w:rPr>
          <w:rFonts w:ascii="仿宋" w:eastAsia="仿宋" w:hAnsi="仿宋" w:cs="Arial"/>
          <w:color w:val="333333"/>
        </w:rPr>
      </w:pPr>
      <w:r w:rsidRPr="00460F57">
        <w:rPr>
          <w:rFonts w:ascii="仿宋" w:eastAsia="仿宋" w:hAnsi="仿宋" w:cs="Arial" w:hint="eastAsia"/>
          <w:color w:val="333333"/>
        </w:rPr>
        <w:t>出版文献、知识产权费;</w:t>
      </w:r>
    </w:p>
    <w:p w14:paraId="495454E3" w14:textId="77777777" w:rsidR="005F0058" w:rsidRPr="00460F57" w:rsidRDefault="005F0058" w:rsidP="005F0058">
      <w:pPr>
        <w:pStyle w:val="a3"/>
        <w:numPr>
          <w:ilvl w:val="1"/>
          <w:numId w:val="8"/>
        </w:numPr>
        <w:shd w:val="clear" w:color="auto" w:fill="FFFFFF"/>
        <w:spacing w:before="0" w:beforeAutospacing="0" w:after="0" w:afterAutospacing="0" w:line="480" w:lineRule="atLeast"/>
        <w:jc w:val="both"/>
        <w:rPr>
          <w:rFonts w:ascii="仿宋" w:eastAsia="仿宋" w:hAnsi="仿宋" w:cs="Arial"/>
          <w:color w:val="333333"/>
        </w:rPr>
      </w:pPr>
      <w:r w:rsidRPr="00460F57">
        <w:rPr>
          <w:rFonts w:ascii="仿宋" w:eastAsia="仿宋" w:hAnsi="仿宋" w:cs="Arial" w:hint="eastAsia"/>
          <w:color w:val="333333"/>
        </w:rPr>
        <w:t>会议费。</w:t>
      </w:r>
    </w:p>
    <w:p w14:paraId="43496C92" w14:textId="77777777" w:rsidR="005F0058" w:rsidRPr="00460F57" w:rsidRDefault="005F0058" w:rsidP="005F0058">
      <w:pPr>
        <w:pStyle w:val="a3"/>
        <w:numPr>
          <w:ilvl w:val="0"/>
          <w:numId w:val="6"/>
        </w:numPr>
        <w:shd w:val="clear" w:color="auto" w:fill="FFFFFF"/>
        <w:tabs>
          <w:tab w:val="clear" w:pos="720"/>
        </w:tabs>
        <w:spacing w:before="0" w:beforeAutospacing="0" w:after="0" w:afterAutospacing="0" w:line="480" w:lineRule="atLeast"/>
        <w:ind w:left="426" w:firstLine="0"/>
        <w:jc w:val="both"/>
        <w:rPr>
          <w:rFonts w:ascii="仿宋" w:eastAsia="仿宋" w:hAnsi="仿宋" w:cs="Arial"/>
          <w:color w:val="333333"/>
        </w:rPr>
      </w:pPr>
      <w:r w:rsidRPr="00460F57">
        <w:rPr>
          <w:rFonts w:ascii="仿宋" w:eastAsia="仿宋" w:hAnsi="仿宋" w:cs="Arial" w:hint="eastAsia"/>
          <w:color w:val="333333"/>
        </w:rPr>
        <w:t>凡得到资助课题各项经费支出,需在课题截止日期前到重点实验室依托单位报销。单位名称:中国科学院西安光学精密机械研究所(纳税人识别号:12100000437201489M)。</w:t>
      </w:r>
    </w:p>
    <w:p w14:paraId="72D6EA4A" w14:textId="77777777" w:rsidR="005F0058" w:rsidRDefault="005F0058" w:rsidP="005F0058">
      <w:pPr>
        <w:pStyle w:val="a3"/>
        <w:numPr>
          <w:ilvl w:val="0"/>
          <w:numId w:val="3"/>
        </w:numPr>
        <w:shd w:val="clear" w:color="auto" w:fill="FFFFFF"/>
        <w:spacing w:before="0" w:beforeAutospacing="0" w:after="0" w:afterAutospacing="0" w:line="480" w:lineRule="atLeast"/>
        <w:jc w:val="both"/>
        <w:rPr>
          <w:rFonts w:ascii="Arial" w:hAnsi="Arial" w:cs="Arial"/>
          <w:color w:val="333333"/>
        </w:rPr>
      </w:pPr>
      <w:r w:rsidRPr="00533B42">
        <w:rPr>
          <w:rFonts w:ascii="黑体" w:eastAsia="黑体" w:hAnsi="黑体" w:cs="Arial" w:hint="eastAsia"/>
          <w:color w:val="333333"/>
          <w:sz w:val="28"/>
          <w:szCs w:val="28"/>
        </w:rPr>
        <w:t>开放课题管理</w:t>
      </w:r>
    </w:p>
    <w:p w14:paraId="39E6FD23" w14:textId="77777777" w:rsidR="005F0058" w:rsidRPr="00460F57" w:rsidRDefault="005F0058" w:rsidP="005F0058">
      <w:pPr>
        <w:pStyle w:val="a3"/>
        <w:numPr>
          <w:ilvl w:val="0"/>
          <w:numId w:val="7"/>
        </w:numPr>
        <w:shd w:val="clear" w:color="auto" w:fill="FFFFFF"/>
        <w:tabs>
          <w:tab w:val="clear" w:pos="720"/>
        </w:tabs>
        <w:spacing w:before="0" w:beforeAutospacing="0" w:after="0" w:afterAutospacing="0" w:line="480" w:lineRule="atLeast"/>
        <w:jc w:val="both"/>
        <w:rPr>
          <w:rFonts w:ascii="仿宋" w:eastAsia="仿宋" w:hAnsi="仿宋" w:cs="Arial"/>
          <w:color w:val="333333"/>
        </w:rPr>
      </w:pPr>
      <w:r w:rsidRPr="00460F57">
        <w:rPr>
          <w:rFonts w:ascii="仿宋" w:eastAsia="仿宋" w:hAnsi="仿宋" w:cs="Arial" w:hint="eastAsia"/>
          <w:color w:val="333333"/>
        </w:rPr>
        <w:t>确定获得资助后,课题负责人须向实验室提交课题任务书。</w:t>
      </w:r>
    </w:p>
    <w:p w14:paraId="6D8A030D" w14:textId="77777777" w:rsidR="005F0058" w:rsidRPr="00460F57" w:rsidRDefault="005F0058" w:rsidP="005F0058">
      <w:pPr>
        <w:pStyle w:val="a3"/>
        <w:numPr>
          <w:ilvl w:val="0"/>
          <w:numId w:val="7"/>
        </w:numPr>
        <w:shd w:val="clear" w:color="auto" w:fill="FFFFFF"/>
        <w:tabs>
          <w:tab w:val="clear" w:pos="720"/>
        </w:tabs>
        <w:spacing w:before="0" w:beforeAutospacing="0" w:after="0" w:afterAutospacing="0" w:line="480" w:lineRule="atLeast"/>
        <w:ind w:left="426" w:firstLine="0"/>
        <w:jc w:val="both"/>
        <w:rPr>
          <w:rFonts w:ascii="仿宋" w:eastAsia="仿宋" w:hAnsi="仿宋" w:cs="Arial"/>
          <w:color w:val="333333"/>
        </w:rPr>
      </w:pPr>
      <w:r w:rsidRPr="00460F57">
        <w:rPr>
          <w:rFonts w:ascii="仿宋" w:eastAsia="仿宋" w:hAnsi="仿宋" w:cs="Arial" w:hint="eastAsia"/>
          <w:color w:val="333333"/>
        </w:rPr>
        <w:t>课题负责人须每年6月提交《开放课题年度进展报告》,对不报送进展报告、工作无进展、经费使用不当的课题,缓拨下期经费,如不能纠正、补报,实验室将中止资助。</w:t>
      </w:r>
    </w:p>
    <w:p w14:paraId="62A3F3AB" w14:textId="77777777" w:rsidR="005F0058" w:rsidRPr="00460F57" w:rsidRDefault="005F0058" w:rsidP="005F0058">
      <w:pPr>
        <w:pStyle w:val="a3"/>
        <w:numPr>
          <w:ilvl w:val="0"/>
          <w:numId w:val="7"/>
        </w:numPr>
        <w:shd w:val="clear" w:color="auto" w:fill="FFFFFF"/>
        <w:tabs>
          <w:tab w:val="clear" w:pos="720"/>
        </w:tabs>
        <w:spacing w:before="0" w:beforeAutospacing="0" w:after="0" w:afterAutospacing="0" w:line="480" w:lineRule="atLeast"/>
        <w:ind w:left="426" w:firstLine="0"/>
        <w:jc w:val="both"/>
        <w:rPr>
          <w:rFonts w:ascii="仿宋" w:eastAsia="仿宋" w:hAnsi="仿宋" w:cs="Arial"/>
          <w:color w:val="333333"/>
        </w:rPr>
      </w:pPr>
      <w:r w:rsidRPr="00460F57">
        <w:rPr>
          <w:rFonts w:ascii="仿宋" w:eastAsia="仿宋" w:hAnsi="仿宋" w:cs="Arial" w:hint="eastAsia"/>
          <w:color w:val="333333"/>
        </w:rPr>
        <w:lastRenderedPageBreak/>
        <w:t>对无正当理由而未能完成课题任务或未向实验室提交相关资料的课题负责人,原则上不再受理其开放基金申请。</w:t>
      </w:r>
    </w:p>
    <w:p w14:paraId="46C7E154" w14:textId="77777777" w:rsidR="005F0058" w:rsidRPr="00460F57" w:rsidRDefault="005F0058" w:rsidP="005F0058">
      <w:pPr>
        <w:pStyle w:val="a3"/>
        <w:numPr>
          <w:ilvl w:val="0"/>
          <w:numId w:val="7"/>
        </w:numPr>
        <w:shd w:val="clear" w:color="auto" w:fill="FFFFFF"/>
        <w:tabs>
          <w:tab w:val="clear" w:pos="720"/>
        </w:tabs>
        <w:spacing w:before="0" w:beforeAutospacing="0" w:after="0" w:afterAutospacing="0" w:line="480" w:lineRule="atLeast"/>
        <w:ind w:left="426" w:firstLine="0"/>
        <w:jc w:val="both"/>
        <w:rPr>
          <w:rFonts w:ascii="仿宋" w:eastAsia="仿宋" w:hAnsi="仿宋" w:cs="Arial"/>
          <w:color w:val="333333"/>
        </w:rPr>
      </w:pPr>
      <w:r w:rsidRPr="00460F57">
        <w:rPr>
          <w:rFonts w:ascii="仿宋" w:eastAsia="仿宋" w:hAnsi="仿宋" w:cs="Arial" w:hint="eastAsia"/>
          <w:color w:val="333333"/>
        </w:rPr>
        <w:t>课题执行过程中,鼓励课题组在研究中创新,但涉及降低预期研究目标、减少研究内容、中止计划实施、提前结题或延长年限等变动,课题负责人必须提出报告,经所在单位签署意见,报本实验室审批同意后方可按调整后的计划执行。</w:t>
      </w:r>
    </w:p>
    <w:p w14:paraId="7D1C372B" w14:textId="77777777" w:rsidR="005F0058" w:rsidRPr="00460F57" w:rsidRDefault="005F0058" w:rsidP="005F0058">
      <w:pPr>
        <w:pStyle w:val="a3"/>
        <w:numPr>
          <w:ilvl w:val="0"/>
          <w:numId w:val="7"/>
        </w:numPr>
        <w:shd w:val="clear" w:color="auto" w:fill="FFFFFF"/>
        <w:tabs>
          <w:tab w:val="clear" w:pos="720"/>
        </w:tabs>
        <w:spacing w:before="0" w:beforeAutospacing="0" w:after="0" w:afterAutospacing="0" w:line="480" w:lineRule="atLeast"/>
        <w:ind w:left="426" w:firstLine="0"/>
        <w:jc w:val="both"/>
        <w:rPr>
          <w:rFonts w:ascii="仿宋" w:eastAsia="仿宋" w:hAnsi="仿宋" w:cs="Arial"/>
          <w:color w:val="333333"/>
        </w:rPr>
      </w:pPr>
      <w:r w:rsidRPr="00460F57">
        <w:rPr>
          <w:rFonts w:ascii="仿宋" w:eastAsia="仿宋" w:hAnsi="仿宋" w:cs="Arial" w:hint="eastAsia"/>
          <w:color w:val="333333"/>
        </w:rPr>
        <w:t>课题负责人不得代理或更换,负责人工作调动,可依具体情况选择在原单位或调入单位完成课题,并报实验室审批及备案。</w:t>
      </w:r>
    </w:p>
    <w:p w14:paraId="3E7D5CCA" w14:textId="77777777" w:rsidR="005F0058" w:rsidRPr="00460F57" w:rsidRDefault="005F0058" w:rsidP="005F0058">
      <w:pPr>
        <w:pStyle w:val="a3"/>
        <w:numPr>
          <w:ilvl w:val="0"/>
          <w:numId w:val="7"/>
        </w:numPr>
        <w:shd w:val="clear" w:color="auto" w:fill="FFFFFF"/>
        <w:tabs>
          <w:tab w:val="clear" w:pos="720"/>
        </w:tabs>
        <w:spacing w:before="0" w:beforeAutospacing="0" w:after="0" w:afterAutospacing="0" w:line="480" w:lineRule="atLeast"/>
        <w:ind w:left="426" w:firstLine="0"/>
        <w:jc w:val="both"/>
        <w:rPr>
          <w:rFonts w:ascii="仿宋" w:eastAsia="仿宋" w:hAnsi="仿宋" w:cs="Arial"/>
          <w:color w:val="333333"/>
        </w:rPr>
      </w:pPr>
      <w:r w:rsidRPr="00460F57">
        <w:rPr>
          <w:rFonts w:ascii="仿宋" w:eastAsia="仿宋" w:hAnsi="仿宋" w:cs="Arial" w:hint="eastAsia"/>
          <w:color w:val="333333"/>
        </w:rPr>
        <w:t>课题完成后,负责人须向实验室提交《开放课题结题报告》及有关研究成果,由实验室归档。</w:t>
      </w:r>
    </w:p>
    <w:p w14:paraId="6A5D8813" w14:textId="77777777" w:rsidR="005F0058" w:rsidRPr="00460F57" w:rsidRDefault="005F0058" w:rsidP="005F0058">
      <w:pPr>
        <w:pStyle w:val="a3"/>
        <w:numPr>
          <w:ilvl w:val="0"/>
          <w:numId w:val="7"/>
        </w:numPr>
        <w:shd w:val="clear" w:color="auto" w:fill="FFFFFF"/>
        <w:tabs>
          <w:tab w:val="clear" w:pos="720"/>
        </w:tabs>
        <w:spacing w:before="0" w:beforeAutospacing="0" w:after="0" w:afterAutospacing="0" w:line="480" w:lineRule="atLeast"/>
        <w:ind w:left="426" w:firstLine="0"/>
        <w:jc w:val="both"/>
        <w:rPr>
          <w:rFonts w:ascii="仿宋" w:eastAsia="仿宋" w:hAnsi="仿宋" w:cs="Arial"/>
          <w:color w:val="333333"/>
        </w:rPr>
      </w:pPr>
      <w:r w:rsidRPr="00460F57">
        <w:rPr>
          <w:rFonts w:ascii="仿宋" w:eastAsia="仿宋" w:hAnsi="仿宋" w:cs="Arial" w:hint="eastAsia"/>
          <w:color w:val="333333"/>
        </w:rPr>
        <w:t>课题经费所购的材料、元件、设备等,其产权归属本实验室,在项目结束后应移交本实验室。</w:t>
      </w:r>
    </w:p>
    <w:p w14:paraId="213A20D0" w14:textId="77777777" w:rsidR="005F0058" w:rsidRPr="00533B42" w:rsidRDefault="005F0058" w:rsidP="005F0058">
      <w:pPr>
        <w:pStyle w:val="a3"/>
        <w:numPr>
          <w:ilvl w:val="0"/>
          <w:numId w:val="3"/>
        </w:numPr>
        <w:shd w:val="clear" w:color="auto" w:fill="FFFFFF"/>
        <w:spacing w:before="0" w:beforeAutospacing="0" w:after="0" w:afterAutospacing="0" w:line="480" w:lineRule="atLeast"/>
        <w:jc w:val="both"/>
        <w:rPr>
          <w:rFonts w:ascii="黑体" w:eastAsia="黑体" w:hAnsi="黑体" w:cs="Arial"/>
          <w:color w:val="333333"/>
          <w:sz w:val="28"/>
          <w:szCs w:val="28"/>
        </w:rPr>
      </w:pPr>
      <w:r w:rsidRPr="00533B42">
        <w:rPr>
          <w:rFonts w:ascii="黑体" w:eastAsia="黑体" w:hAnsi="黑体" w:cs="Arial" w:hint="eastAsia"/>
          <w:color w:val="333333"/>
          <w:sz w:val="28"/>
          <w:szCs w:val="28"/>
        </w:rPr>
        <w:t>成果管理</w:t>
      </w:r>
    </w:p>
    <w:p w14:paraId="4E099238" w14:textId="77777777" w:rsidR="005F0058" w:rsidRPr="00460F57" w:rsidRDefault="005F0058" w:rsidP="005F0058">
      <w:pPr>
        <w:pStyle w:val="a3"/>
        <w:numPr>
          <w:ilvl w:val="0"/>
          <w:numId w:val="4"/>
        </w:numPr>
        <w:shd w:val="clear" w:color="auto" w:fill="FFFFFF"/>
        <w:tabs>
          <w:tab w:val="clear" w:pos="720"/>
        </w:tabs>
        <w:spacing w:before="0" w:beforeAutospacing="0" w:after="0" w:afterAutospacing="0" w:line="480" w:lineRule="atLeast"/>
        <w:jc w:val="both"/>
        <w:rPr>
          <w:rFonts w:ascii="仿宋" w:eastAsia="仿宋" w:hAnsi="仿宋" w:cs="Arial"/>
          <w:color w:val="333333"/>
        </w:rPr>
      </w:pPr>
      <w:r w:rsidRPr="00460F57">
        <w:rPr>
          <w:rFonts w:ascii="仿宋" w:eastAsia="仿宋" w:hAnsi="仿宋" w:cs="Arial" w:hint="eastAsia"/>
          <w:color w:val="333333"/>
        </w:rPr>
        <w:t>课题完成后课题负责人应向本实验室提交下列资料、实物,由实验室归档:</w:t>
      </w:r>
    </w:p>
    <w:p w14:paraId="603B5332" w14:textId="77777777" w:rsidR="005F0058" w:rsidRPr="00460F57" w:rsidRDefault="005F0058" w:rsidP="005F0058">
      <w:pPr>
        <w:pStyle w:val="a3"/>
        <w:numPr>
          <w:ilvl w:val="0"/>
          <w:numId w:val="1"/>
        </w:numPr>
        <w:shd w:val="clear" w:color="auto" w:fill="FFFFFF"/>
        <w:spacing w:before="0" w:beforeAutospacing="0" w:after="0" w:afterAutospacing="0" w:line="480" w:lineRule="atLeast"/>
        <w:ind w:hanging="11"/>
        <w:jc w:val="both"/>
        <w:rPr>
          <w:rFonts w:ascii="仿宋" w:eastAsia="仿宋" w:hAnsi="仿宋" w:cs="Arial"/>
          <w:color w:val="333333"/>
        </w:rPr>
      </w:pPr>
      <w:r w:rsidRPr="00460F57">
        <w:rPr>
          <w:rFonts w:ascii="仿宋" w:eastAsia="仿宋" w:hAnsi="仿宋" w:cs="Arial" w:hint="eastAsia"/>
          <w:color w:val="333333"/>
        </w:rPr>
        <w:t>研究工作总结(包括详细的数据、图片、软件等);</w:t>
      </w:r>
    </w:p>
    <w:p w14:paraId="5EF391BC" w14:textId="77777777" w:rsidR="005F0058" w:rsidRPr="00460F57" w:rsidRDefault="005F0058" w:rsidP="005F0058">
      <w:pPr>
        <w:pStyle w:val="a3"/>
        <w:numPr>
          <w:ilvl w:val="0"/>
          <w:numId w:val="1"/>
        </w:numPr>
        <w:shd w:val="clear" w:color="auto" w:fill="FFFFFF"/>
        <w:spacing w:before="0" w:beforeAutospacing="0" w:after="0" w:afterAutospacing="0" w:line="480" w:lineRule="atLeast"/>
        <w:ind w:hanging="11"/>
        <w:jc w:val="both"/>
        <w:rPr>
          <w:rFonts w:ascii="仿宋" w:eastAsia="仿宋" w:hAnsi="仿宋" w:cs="Arial"/>
          <w:color w:val="333333"/>
        </w:rPr>
      </w:pPr>
      <w:r w:rsidRPr="00460F57">
        <w:rPr>
          <w:rFonts w:ascii="仿宋" w:eastAsia="仿宋" w:hAnsi="仿宋" w:cs="Arial" w:hint="eastAsia"/>
          <w:color w:val="333333"/>
        </w:rPr>
        <w:t>学术论文、专利、专著、证书的抽样、原件或复印件;</w:t>
      </w:r>
    </w:p>
    <w:p w14:paraId="412ABAB4" w14:textId="77777777" w:rsidR="005F0058" w:rsidRPr="00460F57" w:rsidRDefault="005F0058" w:rsidP="005F0058">
      <w:pPr>
        <w:pStyle w:val="a3"/>
        <w:numPr>
          <w:ilvl w:val="0"/>
          <w:numId w:val="1"/>
        </w:numPr>
        <w:shd w:val="clear" w:color="auto" w:fill="FFFFFF"/>
        <w:spacing w:before="0" w:beforeAutospacing="0" w:after="0" w:afterAutospacing="0" w:line="480" w:lineRule="atLeast"/>
        <w:ind w:hanging="11"/>
        <w:jc w:val="both"/>
        <w:rPr>
          <w:rFonts w:ascii="仿宋" w:eastAsia="仿宋" w:hAnsi="仿宋" w:cs="Arial"/>
          <w:color w:val="333333"/>
        </w:rPr>
      </w:pPr>
      <w:r w:rsidRPr="00460F57">
        <w:rPr>
          <w:rFonts w:ascii="仿宋" w:eastAsia="仿宋" w:hAnsi="仿宋" w:cs="Arial" w:hint="eastAsia"/>
          <w:color w:val="333333"/>
        </w:rPr>
        <w:t>该基金课题所采购的设备或装置及元器件等实验用品。</w:t>
      </w:r>
    </w:p>
    <w:p w14:paraId="1F496A54" w14:textId="77777777" w:rsidR="005F0058" w:rsidRPr="00460F57" w:rsidRDefault="005F0058" w:rsidP="005F0058">
      <w:pPr>
        <w:pStyle w:val="a3"/>
        <w:numPr>
          <w:ilvl w:val="0"/>
          <w:numId w:val="4"/>
        </w:numPr>
        <w:shd w:val="clear" w:color="auto" w:fill="FFFFFF"/>
        <w:tabs>
          <w:tab w:val="clear" w:pos="720"/>
        </w:tabs>
        <w:spacing w:before="0" w:beforeAutospacing="0" w:after="0" w:afterAutospacing="0" w:line="480" w:lineRule="atLeast"/>
        <w:ind w:left="426" w:firstLine="0"/>
        <w:jc w:val="both"/>
        <w:rPr>
          <w:rFonts w:ascii="仿宋" w:eastAsia="仿宋" w:hAnsi="仿宋" w:cs="Arial"/>
          <w:color w:val="333333"/>
        </w:rPr>
      </w:pPr>
      <w:r w:rsidRPr="00460F57">
        <w:rPr>
          <w:rFonts w:ascii="仿宋" w:eastAsia="仿宋" w:hAnsi="仿宋" w:cs="Arial" w:hint="eastAsia"/>
          <w:color w:val="333333"/>
        </w:rPr>
        <w:t>科研成果</w:t>
      </w:r>
    </w:p>
    <w:p w14:paraId="5E80D14F" w14:textId="77777777" w:rsidR="005F0058" w:rsidRPr="00460F57" w:rsidRDefault="005F0058" w:rsidP="005F0058">
      <w:pPr>
        <w:pStyle w:val="a3"/>
        <w:shd w:val="clear" w:color="auto" w:fill="FFFFFF"/>
        <w:spacing w:before="0" w:beforeAutospacing="0" w:after="0" w:afterAutospacing="0" w:line="480" w:lineRule="atLeast"/>
        <w:ind w:left="720" w:firstLine="480"/>
        <w:jc w:val="both"/>
        <w:rPr>
          <w:rFonts w:ascii="仿宋" w:eastAsia="仿宋" w:hAnsi="仿宋" w:cs="Arial"/>
          <w:color w:val="333333"/>
        </w:rPr>
      </w:pPr>
      <w:r w:rsidRPr="00460F57">
        <w:rPr>
          <w:rFonts w:ascii="仿宋" w:eastAsia="仿宋" w:hAnsi="仿宋" w:cs="Arial" w:hint="eastAsia"/>
          <w:color w:val="333333"/>
        </w:rPr>
        <w:t>实验室开放基金资助的课题其研究成果归实验室与申请者所在单位共享,申请者所属单位成果鉴定、报奖应先征得实验室同意或认可,并在其材料中明确注明“由</w:t>
      </w:r>
      <w:r>
        <w:rPr>
          <w:rFonts w:ascii="仿宋" w:eastAsia="仿宋" w:hAnsi="仿宋" w:cs="Arial" w:hint="eastAsia"/>
          <w:color w:val="333333"/>
        </w:rPr>
        <w:t>陕西省光学遥感与智能信息处理重点实验室</w:t>
      </w:r>
      <w:r w:rsidRPr="00460F57">
        <w:rPr>
          <w:rFonts w:ascii="仿宋" w:eastAsia="仿宋" w:hAnsi="仿宋" w:cs="Arial" w:hint="eastAsia"/>
          <w:color w:val="333333"/>
        </w:rPr>
        <w:t>开放基金资助完成”,并将复制本送交实验室。</w:t>
      </w:r>
    </w:p>
    <w:p w14:paraId="0EEAB7C4" w14:textId="77777777" w:rsidR="005F0058" w:rsidRPr="00460F57" w:rsidRDefault="005F0058" w:rsidP="005F0058">
      <w:pPr>
        <w:pStyle w:val="a3"/>
        <w:numPr>
          <w:ilvl w:val="0"/>
          <w:numId w:val="4"/>
        </w:numPr>
        <w:shd w:val="clear" w:color="auto" w:fill="FFFFFF"/>
        <w:tabs>
          <w:tab w:val="clear" w:pos="720"/>
        </w:tabs>
        <w:spacing w:before="0" w:beforeAutospacing="0" w:after="0" w:afterAutospacing="0" w:line="480" w:lineRule="atLeast"/>
        <w:ind w:left="426" w:firstLine="0"/>
        <w:jc w:val="both"/>
        <w:rPr>
          <w:rFonts w:ascii="仿宋" w:eastAsia="仿宋" w:hAnsi="仿宋" w:cs="Arial"/>
          <w:color w:val="333333"/>
        </w:rPr>
      </w:pPr>
      <w:r w:rsidRPr="00460F57">
        <w:rPr>
          <w:rFonts w:ascii="仿宋" w:eastAsia="仿宋" w:hAnsi="仿宋" w:cs="Arial" w:hint="eastAsia"/>
          <w:color w:val="333333"/>
        </w:rPr>
        <w:t>发表学术论文的标注</w:t>
      </w:r>
    </w:p>
    <w:p w14:paraId="5D989B8A" w14:textId="77777777" w:rsidR="005F0058" w:rsidRPr="00460F57" w:rsidRDefault="005F0058" w:rsidP="005F0058">
      <w:pPr>
        <w:pStyle w:val="a3"/>
        <w:shd w:val="clear" w:color="auto" w:fill="FFFFFF"/>
        <w:spacing w:before="0" w:beforeAutospacing="0" w:after="0" w:afterAutospacing="0" w:line="480" w:lineRule="atLeast"/>
        <w:ind w:left="720" w:hanging="11"/>
        <w:jc w:val="both"/>
        <w:rPr>
          <w:rFonts w:ascii="仿宋" w:eastAsia="仿宋" w:hAnsi="仿宋" w:cs="Arial"/>
          <w:color w:val="333333"/>
        </w:rPr>
      </w:pPr>
      <w:r w:rsidRPr="00460F57">
        <w:rPr>
          <w:rFonts w:ascii="仿宋" w:eastAsia="仿宋" w:hAnsi="仿宋" w:cs="Arial" w:hint="eastAsia"/>
          <w:color w:val="333333"/>
        </w:rPr>
        <w:t>须在标题和致谢部分明确标出。形式如下。</w:t>
      </w:r>
    </w:p>
    <w:p w14:paraId="4293E5F5" w14:textId="77777777" w:rsidR="005F0058" w:rsidRPr="00460F57" w:rsidRDefault="005F0058" w:rsidP="005F0058">
      <w:pPr>
        <w:pStyle w:val="a3"/>
        <w:shd w:val="clear" w:color="auto" w:fill="FFFFFF"/>
        <w:spacing w:before="0" w:beforeAutospacing="0" w:after="0" w:afterAutospacing="0" w:line="480" w:lineRule="atLeast"/>
        <w:ind w:left="720" w:hanging="11"/>
        <w:jc w:val="both"/>
        <w:rPr>
          <w:rFonts w:ascii="仿宋" w:eastAsia="仿宋" w:hAnsi="仿宋" w:cs="Arial"/>
          <w:color w:val="333333"/>
        </w:rPr>
      </w:pPr>
      <w:r w:rsidRPr="00460F57">
        <w:rPr>
          <w:rFonts w:ascii="仿宋" w:eastAsia="仿宋" w:hAnsi="仿宋" w:cs="Arial" w:hint="eastAsia"/>
          <w:color w:val="333333"/>
        </w:rPr>
        <w:t>在标题部分:</w:t>
      </w:r>
    </w:p>
    <w:p w14:paraId="3EE9C644" w14:textId="77777777" w:rsidR="005F0058" w:rsidRPr="00460F57" w:rsidRDefault="005F0058" w:rsidP="005F0058">
      <w:pPr>
        <w:pStyle w:val="a3"/>
        <w:shd w:val="clear" w:color="auto" w:fill="FFFFFF"/>
        <w:spacing w:before="0" w:beforeAutospacing="0" w:after="0" w:afterAutospacing="0" w:line="480" w:lineRule="atLeast"/>
        <w:ind w:left="720" w:hanging="11"/>
        <w:jc w:val="both"/>
        <w:rPr>
          <w:rFonts w:ascii="仿宋" w:eastAsia="仿宋" w:hAnsi="仿宋" w:cs="Arial"/>
          <w:color w:val="333333"/>
        </w:rPr>
      </w:pPr>
      <w:r w:rsidRPr="00460F57">
        <w:rPr>
          <w:rFonts w:ascii="仿宋" w:eastAsia="仿宋" w:hAnsi="仿宋" w:cs="Arial" w:hint="eastAsia"/>
          <w:color w:val="333333"/>
        </w:rPr>
        <w:t>英文格式</w:t>
      </w:r>
    </w:p>
    <w:p w14:paraId="2967E583" w14:textId="77777777" w:rsidR="005F0058" w:rsidRPr="00460F57" w:rsidRDefault="005F0058" w:rsidP="005F0058">
      <w:pPr>
        <w:pStyle w:val="a3"/>
        <w:shd w:val="clear" w:color="auto" w:fill="FFFFFF"/>
        <w:spacing w:before="0" w:beforeAutospacing="0" w:after="0" w:afterAutospacing="0" w:line="480" w:lineRule="atLeast"/>
        <w:ind w:left="720" w:hanging="11"/>
        <w:jc w:val="both"/>
        <w:rPr>
          <w:rFonts w:ascii="仿宋" w:eastAsia="仿宋" w:hAnsi="仿宋" w:cs="Arial"/>
          <w:color w:val="333333"/>
        </w:rPr>
      </w:pPr>
      <w:r w:rsidRPr="00460F57">
        <w:rPr>
          <w:rFonts w:ascii="仿宋" w:eastAsia="仿宋" w:hAnsi="仿宋" w:cs="Arial" w:hint="eastAsia"/>
          <w:color w:val="333333"/>
        </w:rPr>
        <w:t>Title of the paper</w:t>
      </w:r>
    </w:p>
    <w:p w14:paraId="11DC9F05" w14:textId="77777777" w:rsidR="005F0058" w:rsidRPr="00460F57" w:rsidRDefault="005F0058" w:rsidP="005F0058">
      <w:pPr>
        <w:pStyle w:val="a3"/>
        <w:shd w:val="clear" w:color="auto" w:fill="FFFFFF"/>
        <w:spacing w:before="0" w:beforeAutospacing="0" w:after="0" w:afterAutospacing="0" w:line="480" w:lineRule="atLeast"/>
        <w:ind w:left="720" w:hanging="11"/>
        <w:jc w:val="both"/>
        <w:rPr>
          <w:rFonts w:ascii="仿宋" w:eastAsia="仿宋" w:hAnsi="仿宋" w:cs="Arial"/>
          <w:color w:val="333333"/>
        </w:rPr>
      </w:pPr>
      <w:r w:rsidRPr="00460F57">
        <w:rPr>
          <w:rFonts w:ascii="仿宋" w:eastAsia="仿宋" w:hAnsi="仿宋" w:cs="Arial" w:hint="eastAsia"/>
          <w:color w:val="333333"/>
        </w:rPr>
        <w:t>Author_A1,2, Author_B1,2, Auhtor_C1,2, etc</w:t>
      </w:r>
    </w:p>
    <w:p w14:paraId="57CD40C8" w14:textId="77777777" w:rsidR="005F0058" w:rsidRPr="00460F57" w:rsidRDefault="005F0058" w:rsidP="005F0058">
      <w:pPr>
        <w:pStyle w:val="a3"/>
        <w:shd w:val="clear" w:color="auto" w:fill="FFFFFF"/>
        <w:spacing w:before="0" w:beforeAutospacing="0" w:after="0" w:afterAutospacing="0" w:line="480" w:lineRule="atLeast"/>
        <w:ind w:left="720" w:hanging="11"/>
        <w:jc w:val="both"/>
        <w:rPr>
          <w:rFonts w:ascii="仿宋" w:eastAsia="仿宋" w:hAnsi="仿宋" w:cs="Arial"/>
          <w:color w:val="333333"/>
        </w:rPr>
      </w:pPr>
      <w:r w:rsidRPr="00460F57">
        <w:rPr>
          <w:rFonts w:ascii="仿宋" w:eastAsia="仿宋" w:hAnsi="仿宋" w:cs="Arial" w:hint="eastAsia"/>
          <w:color w:val="333333"/>
        </w:rPr>
        <w:lastRenderedPageBreak/>
        <w:t>1</w:t>
      </w:r>
      <w:r>
        <w:rPr>
          <w:rFonts w:ascii="仿宋" w:eastAsia="仿宋" w:hAnsi="仿宋" w:cs="Arial" w:hint="eastAsia"/>
          <w:color w:val="333333"/>
        </w:rPr>
        <w:t>、</w:t>
      </w:r>
      <w:r w:rsidRPr="00460F57">
        <w:rPr>
          <w:rFonts w:ascii="仿宋" w:eastAsia="仿宋" w:hAnsi="仿宋" w:cs="Arial" w:hint="eastAsia"/>
          <w:color w:val="333333"/>
        </w:rPr>
        <w:t>Institute of Author_A</w:t>
      </w:r>
    </w:p>
    <w:p w14:paraId="783B1ACF" w14:textId="77777777" w:rsidR="005F0058" w:rsidRPr="00460F57" w:rsidRDefault="005F0058" w:rsidP="005F0058">
      <w:pPr>
        <w:pStyle w:val="a3"/>
        <w:shd w:val="clear" w:color="auto" w:fill="FFFFFF"/>
        <w:spacing w:before="0" w:beforeAutospacing="0" w:after="0" w:afterAutospacing="0" w:line="480" w:lineRule="atLeast"/>
        <w:ind w:left="720" w:hanging="11"/>
        <w:jc w:val="both"/>
        <w:rPr>
          <w:rFonts w:ascii="仿宋" w:eastAsia="仿宋" w:hAnsi="仿宋" w:cs="Arial"/>
          <w:color w:val="333333"/>
        </w:rPr>
      </w:pPr>
      <w:r w:rsidRPr="00460F57">
        <w:rPr>
          <w:rFonts w:ascii="仿宋" w:eastAsia="仿宋" w:hAnsi="仿宋" w:cs="Arial" w:hint="eastAsia"/>
          <w:color w:val="333333"/>
        </w:rPr>
        <w:t>2</w:t>
      </w:r>
      <w:r>
        <w:rPr>
          <w:rFonts w:ascii="仿宋" w:eastAsia="仿宋" w:hAnsi="仿宋" w:cs="Arial" w:hint="eastAsia"/>
          <w:color w:val="333333"/>
        </w:rPr>
        <w:t>、</w:t>
      </w:r>
      <w:r w:rsidRPr="00460F57">
        <w:rPr>
          <w:rFonts w:ascii="仿宋" w:eastAsia="仿宋" w:hAnsi="仿宋" w:cs="Arial"/>
          <w:color w:val="333333"/>
        </w:rPr>
        <w:t>Shaanxi Key Laboratory of Optical Remote Sensing and Intelligent Information Processing</w:t>
      </w:r>
      <w:r w:rsidRPr="00460F57">
        <w:rPr>
          <w:rFonts w:ascii="仿宋" w:eastAsia="仿宋" w:hAnsi="仿宋" w:cs="Arial" w:hint="eastAsia"/>
          <w:color w:val="333333"/>
        </w:rPr>
        <w:t>, Xi’an 710119</w:t>
      </w:r>
    </w:p>
    <w:p w14:paraId="0E807575" w14:textId="77777777" w:rsidR="005F0058" w:rsidRPr="00460F57" w:rsidRDefault="005F0058" w:rsidP="005F0058">
      <w:pPr>
        <w:pStyle w:val="a3"/>
        <w:shd w:val="clear" w:color="auto" w:fill="FFFFFF"/>
        <w:spacing w:before="0" w:beforeAutospacing="0" w:after="0" w:afterAutospacing="0" w:line="480" w:lineRule="atLeast"/>
        <w:ind w:left="720" w:hanging="11"/>
        <w:jc w:val="both"/>
        <w:rPr>
          <w:rFonts w:ascii="仿宋" w:eastAsia="仿宋" w:hAnsi="仿宋" w:cs="Arial"/>
          <w:color w:val="333333"/>
        </w:rPr>
      </w:pPr>
      <w:r w:rsidRPr="00460F57">
        <w:rPr>
          <w:rFonts w:ascii="仿宋" w:eastAsia="仿宋" w:hAnsi="仿宋" w:cs="Arial" w:hint="eastAsia"/>
          <w:color w:val="333333"/>
        </w:rPr>
        <w:t>中文格式</w:t>
      </w:r>
    </w:p>
    <w:p w14:paraId="7126BF86" w14:textId="77777777" w:rsidR="005F0058" w:rsidRPr="00460F57" w:rsidRDefault="005F0058" w:rsidP="005F0058">
      <w:pPr>
        <w:pStyle w:val="a3"/>
        <w:shd w:val="clear" w:color="auto" w:fill="FFFFFF"/>
        <w:spacing w:before="0" w:beforeAutospacing="0" w:after="0" w:afterAutospacing="0" w:line="480" w:lineRule="atLeast"/>
        <w:ind w:left="720" w:hanging="11"/>
        <w:jc w:val="both"/>
        <w:rPr>
          <w:rFonts w:ascii="仿宋" w:eastAsia="仿宋" w:hAnsi="仿宋" w:cs="Arial"/>
          <w:color w:val="333333"/>
        </w:rPr>
      </w:pPr>
      <w:r w:rsidRPr="00460F57">
        <w:rPr>
          <w:rFonts w:ascii="仿宋" w:eastAsia="仿宋" w:hAnsi="仿宋" w:cs="Arial" w:hint="eastAsia"/>
          <w:color w:val="333333"/>
        </w:rPr>
        <w:t>文章标题</w:t>
      </w:r>
    </w:p>
    <w:p w14:paraId="768E7675" w14:textId="77777777" w:rsidR="005F0058" w:rsidRPr="00460F57" w:rsidRDefault="005F0058" w:rsidP="005F0058">
      <w:pPr>
        <w:pStyle w:val="a3"/>
        <w:shd w:val="clear" w:color="auto" w:fill="FFFFFF"/>
        <w:spacing w:before="0" w:beforeAutospacing="0" w:after="0" w:afterAutospacing="0" w:line="480" w:lineRule="atLeast"/>
        <w:ind w:left="720" w:hanging="11"/>
        <w:jc w:val="both"/>
        <w:rPr>
          <w:rFonts w:ascii="仿宋" w:eastAsia="仿宋" w:hAnsi="仿宋" w:cs="Arial"/>
          <w:color w:val="333333"/>
        </w:rPr>
      </w:pPr>
      <w:r w:rsidRPr="00460F57">
        <w:rPr>
          <w:rFonts w:ascii="仿宋" w:eastAsia="仿宋" w:hAnsi="仿宋" w:cs="Arial" w:hint="eastAsia"/>
          <w:color w:val="333333"/>
        </w:rPr>
        <w:t>作者甲1,2、作者乙1,2、等</w:t>
      </w:r>
    </w:p>
    <w:p w14:paraId="52634D3B" w14:textId="77777777" w:rsidR="005F0058" w:rsidRPr="00460F57" w:rsidRDefault="005F0058" w:rsidP="005F0058">
      <w:pPr>
        <w:pStyle w:val="a3"/>
        <w:shd w:val="clear" w:color="auto" w:fill="FFFFFF"/>
        <w:spacing w:before="0" w:beforeAutospacing="0" w:after="0" w:afterAutospacing="0" w:line="480" w:lineRule="atLeast"/>
        <w:ind w:left="720" w:hanging="11"/>
        <w:jc w:val="both"/>
        <w:rPr>
          <w:rFonts w:ascii="仿宋" w:eastAsia="仿宋" w:hAnsi="仿宋" w:cs="Arial"/>
          <w:color w:val="333333"/>
        </w:rPr>
      </w:pPr>
      <w:r w:rsidRPr="00460F57">
        <w:rPr>
          <w:rFonts w:ascii="仿宋" w:eastAsia="仿宋" w:hAnsi="仿宋" w:cs="Arial" w:hint="eastAsia"/>
          <w:color w:val="333333"/>
        </w:rPr>
        <w:t>1</w:t>
      </w:r>
      <w:r>
        <w:rPr>
          <w:rFonts w:ascii="仿宋" w:eastAsia="仿宋" w:hAnsi="仿宋" w:cs="Arial" w:hint="eastAsia"/>
          <w:color w:val="333333"/>
        </w:rPr>
        <w:t>、</w:t>
      </w:r>
      <w:r w:rsidRPr="00460F57">
        <w:rPr>
          <w:rFonts w:ascii="仿宋" w:eastAsia="仿宋" w:hAnsi="仿宋" w:cs="Arial" w:hint="eastAsia"/>
          <w:color w:val="333333"/>
        </w:rPr>
        <w:t>作者甲工作单位</w:t>
      </w:r>
    </w:p>
    <w:p w14:paraId="4696AB79" w14:textId="77777777" w:rsidR="005F0058" w:rsidRPr="00460F57" w:rsidRDefault="005F0058" w:rsidP="005F0058">
      <w:pPr>
        <w:pStyle w:val="a3"/>
        <w:shd w:val="clear" w:color="auto" w:fill="FFFFFF"/>
        <w:spacing w:before="0" w:beforeAutospacing="0" w:after="0" w:afterAutospacing="0" w:line="480" w:lineRule="atLeast"/>
        <w:ind w:left="720" w:hanging="11"/>
        <w:jc w:val="both"/>
        <w:rPr>
          <w:rFonts w:ascii="仿宋" w:eastAsia="仿宋" w:hAnsi="仿宋" w:cs="Arial"/>
          <w:color w:val="333333"/>
        </w:rPr>
      </w:pPr>
      <w:r w:rsidRPr="00460F57">
        <w:rPr>
          <w:rFonts w:ascii="仿宋" w:eastAsia="仿宋" w:hAnsi="仿宋" w:cs="Arial" w:hint="eastAsia"/>
          <w:color w:val="333333"/>
        </w:rPr>
        <w:t>2</w:t>
      </w:r>
      <w:r>
        <w:rPr>
          <w:rFonts w:ascii="仿宋" w:eastAsia="仿宋" w:hAnsi="仿宋" w:cs="Arial" w:hint="eastAsia"/>
          <w:color w:val="333333"/>
        </w:rPr>
        <w:t>、陕西省光学遥感与智能信息处理重点实验室</w:t>
      </w:r>
      <w:r w:rsidRPr="00460F57">
        <w:rPr>
          <w:rFonts w:ascii="仿宋" w:eastAsia="仿宋" w:hAnsi="仿宋" w:cs="Arial" w:hint="eastAsia"/>
          <w:color w:val="333333"/>
        </w:rPr>
        <w:t>,西安710119</w:t>
      </w:r>
    </w:p>
    <w:p w14:paraId="1D3D0F09" w14:textId="77777777" w:rsidR="005F0058" w:rsidRPr="00460F57" w:rsidRDefault="005F0058" w:rsidP="005F0058">
      <w:pPr>
        <w:pStyle w:val="a3"/>
        <w:shd w:val="clear" w:color="auto" w:fill="FFFFFF"/>
        <w:spacing w:before="0" w:beforeAutospacing="0" w:after="0" w:afterAutospacing="0" w:line="480" w:lineRule="atLeast"/>
        <w:ind w:left="720" w:hanging="11"/>
        <w:jc w:val="both"/>
        <w:rPr>
          <w:rFonts w:ascii="仿宋" w:eastAsia="仿宋" w:hAnsi="仿宋" w:cs="Arial"/>
          <w:color w:val="333333"/>
        </w:rPr>
      </w:pPr>
      <w:r w:rsidRPr="00460F57">
        <w:rPr>
          <w:rFonts w:ascii="仿宋" w:eastAsia="仿宋" w:hAnsi="仿宋" w:cs="Arial" w:hint="eastAsia"/>
          <w:color w:val="333333"/>
        </w:rPr>
        <w:t xml:space="preserve">在致谢部分:须注明“陕西省光学遥感与智能信息处理重点实验室开放基金项目资助”或“The project was supported by the Open Research Fund of </w:t>
      </w:r>
      <w:r w:rsidRPr="00460F57">
        <w:rPr>
          <w:rFonts w:ascii="仿宋" w:eastAsia="仿宋" w:hAnsi="仿宋" w:cs="Arial"/>
          <w:color w:val="333333"/>
        </w:rPr>
        <w:t>Shaanxi Key Laboratory of Optical Remote Sensing and Intelligent Information Processing</w:t>
      </w:r>
      <w:r w:rsidRPr="00460F57">
        <w:rPr>
          <w:rFonts w:ascii="仿宋" w:eastAsia="仿宋" w:hAnsi="仿宋" w:cs="Arial" w:hint="eastAsia"/>
          <w:color w:val="333333"/>
        </w:rPr>
        <w:t xml:space="preserve"> (No.</w:t>
      </w:r>
      <w:r>
        <w:rPr>
          <w:rFonts w:ascii="仿宋" w:eastAsia="仿宋" w:hAnsi="仿宋" w:cs="Arial" w:hint="eastAsia"/>
          <w:color w:val="333333"/>
        </w:rPr>
        <w:t>XXXX</w:t>
      </w:r>
      <w:r w:rsidRPr="00460F57">
        <w:rPr>
          <w:rFonts w:ascii="仿宋" w:eastAsia="仿宋" w:hAnsi="仿宋" w:cs="Arial" w:hint="eastAsia"/>
          <w:color w:val="333333"/>
        </w:rPr>
        <w:t>XXXX)”。</w:t>
      </w:r>
    </w:p>
    <w:p w14:paraId="4A768A16" w14:textId="77777777" w:rsidR="005F0058" w:rsidRPr="00460F57" w:rsidRDefault="005F0058" w:rsidP="005F0058">
      <w:pPr>
        <w:pStyle w:val="a3"/>
        <w:shd w:val="clear" w:color="auto" w:fill="FFFFFF"/>
        <w:spacing w:before="0" w:beforeAutospacing="0" w:after="0" w:afterAutospacing="0" w:line="480" w:lineRule="atLeast"/>
        <w:ind w:left="720" w:hanging="11"/>
        <w:jc w:val="both"/>
        <w:rPr>
          <w:rFonts w:ascii="仿宋" w:eastAsia="仿宋" w:hAnsi="仿宋" w:cs="Arial"/>
          <w:color w:val="333333"/>
        </w:rPr>
      </w:pPr>
      <w:r w:rsidRPr="00460F57">
        <w:rPr>
          <w:rFonts w:ascii="仿宋" w:eastAsia="仿宋" w:hAnsi="仿宋" w:cs="Arial" w:hint="eastAsia"/>
          <w:color w:val="333333"/>
        </w:rPr>
        <w:t>未标资助的学术论文不计入研究成果。</w:t>
      </w:r>
    </w:p>
    <w:p w14:paraId="409C4236" w14:textId="77777777" w:rsidR="005F0058" w:rsidRPr="00460F57" w:rsidRDefault="005F0058" w:rsidP="005F0058">
      <w:pPr>
        <w:pStyle w:val="a3"/>
        <w:shd w:val="clear" w:color="auto" w:fill="FFFFFF"/>
        <w:spacing w:before="0" w:beforeAutospacing="0" w:after="0" w:afterAutospacing="0" w:line="480" w:lineRule="atLeast"/>
        <w:ind w:left="720" w:hanging="11"/>
        <w:jc w:val="both"/>
        <w:rPr>
          <w:rFonts w:ascii="仿宋" w:eastAsia="仿宋" w:hAnsi="仿宋" w:cs="Arial"/>
          <w:color w:val="333333"/>
        </w:rPr>
      </w:pPr>
      <w:r w:rsidRPr="00460F57">
        <w:rPr>
          <w:rFonts w:ascii="仿宋" w:eastAsia="仿宋" w:hAnsi="仿宋" w:cs="Arial" w:hint="eastAsia"/>
          <w:color w:val="333333"/>
        </w:rPr>
        <w:t>附则</w:t>
      </w:r>
    </w:p>
    <w:p w14:paraId="45A4F1C0" w14:textId="77777777" w:rsidR="005F0058" w:rsidRPr="00460F57" w:rsidRDefault="005F0058" w:rsidP="005F0058">
      <w:pPr>
        <w:pStyle w:val="a3"/>
        <w:shd w:val="clear" w:color="auto" w:fill="FFFFFF"/>
        <w:spacing w:before="0" w:beforeAutospacing="0" w:after="0" w:afterAutospacing="0" w:line="480" w:lineRule="atLeast"/>
        <w:ind w:left="720" w:hanging="11"/>
        <w:jc w:val="both"/>
        <w:rPr>
          <w:rFonts w:ascii="仿宋" w:eastAsia="仿宋" w:hAnsi="仿宋"/>
          <w:sz w:val="28"/>
          <w:szCs w:val="28"/>
        </w:rPr>
      </w:pPr>
      <w:r w:rsidRPr="00460F57">
        <w:rPr>
          <w:rFonts w:ascii="仿宋" w:eastAsia="仿宋" w:hAnsi="仿宋" w:cs="Arial" w:hint="eastAsia"/>
          <w:color w:val="333333"/>
        </w:rPr>
        <w:t>本条例解释权与修改权属</w:t>
      </w:r>
      <w:r>
        <w:rPr>
          <w:rFonts w:ascii="仿宋" w:eastAsia="仿宋" w:hAnsi="仿宋" w:cs="Arial" w:hint="eastAsia"/>
          <w:color w:val="333333"/>
        </w:rPr>
        <w:t>陕西省光学遥感与智能信息处理重点</w:t>
      </w:r>
      <w:r w:rsidRPr="00460F57">
        <w:rPr>
          <w:rFonts w:ascii="仿宋" w:eastAsia="仿宋" w:hAnsi="仿宋" w:cs="Arial" w:hint="eastAsia"/>
          <w:color w:val="333333"/>
        </w:rPr>
        <w:t>实验室。</w:t>
      </w:r>
    </w:p>
    <w:p w14:paraId="4157FE67" w14:textId="77777777" w:rsidR="00CA60E9" w:rsidRPr="005F0058" w:rsidRDefault="00CA60E9"/>
    <w:sectPr w:rsidR="00CA60E9" w:rsidRPr="005F00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EE2"/>
    <w:multiLevelType w:val="multilevel"/>
    <w:tmpl w:val="9E383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AE267A"/>
    <w:multiLevelType w:val="hybridMultilevel"/>
    <w:tmpl w:val="94785D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AEA669F"/>
    <w:multiLevelType w:val="multilevel"/>
    <w:tmpl w:val="4622D722"/>
    <w:lvl w:ilvl="0">
      <w:start w:val="1"/>
      <w:numFmt w:val="decimal"/>
      <w:lvlText w:val="%1)"/>
      <w:lvlJc w:val="left"/>
      <w:pPr>
        <w:tabs>
          <w:tab w:val="num" w:pos="720"/>
        </w:tabs>
        <w:ind w:left="720" w:hanging="360"/>
      </w:pPr>
    </w:lvl>
    <w:lvl w:ilvl="1">
      <w:start w:val="1"/>
      <w:numFmt w:val="bullet"/>
      <w:lvlText w:val=""/>
      <w:lvlJc w:val="left"/>
      <w:pPr>
        <w:ind w:left="1520" w:hanging="44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DE790A"/>
    <w:multiLevelType w:val="multilevel"/>
    <w:tmpl w:val="9E3837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A71E4D"/>
    <w:multiLevelType w:val="multilevel"/>
    <w:tmpl w:val="9E383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B77B08"/>
    <w:multiLevelType w:val="multilevel"/>
    <w:tmpl w:val="9E383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2636F7"/>
    <w:multiLevelType w:val="multilevel"/>
    <w:tmpl w:val="C06EDB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4D60F5"/>
    <w:multiLevelType w:val="multilevel"/>
    <w:tmpl w:val="9E383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75258507">
    <w:abstractNumId w:val="6"/>
  </w:num>
  <w:num w:numId="2" w16cid:durableId="751969434">
    <w:abstractNumId w:val="0"/>
  </w:num>
  <w:num w:numId="3" w16cid:durableId="1946577620">
    <w:abstractNumId w:val="1"/>
  </w:num>
  <w:num w:numId="4" w16cid:durableId="231040664">
    <w:abstractNumId w:val="4"/>
  </w:num>
  <w:num w:numId="5" w16cid:durableId="279066539">
    <w:abstractNumId w:val="7"/>
  </w:num>
  <w:num w:numId="6" w16cid:durableId="1460490650">
    <w:abstractNumId w:val="3"/>
  </w:num>
  <w:num w:numId="7" w16cid:durableId="1240864756">
    <w:abstractNumId w:val="5"/>
  </w:num>
  <w:num w:numId="8" w16cid:durableId="438573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F0058"/>
    <w:rsid w:val="00044B6D"/>
    <w:rsid w:val="000A7E20"/>
    <w:rsid w:val="0013587B"/>
    <w:rsid w:val="001A7947"/>
    <w:rsid w:val="001F1196"/>
    <w:rsid w:val="002D645E"/>
    <w:rsid w:val="00330F0C"/>
    <w:rsid w:val="00456D6B"/>
    <w:rsid w:val="005F0058"/>
    <w:rsid w:val="006167DF"/>
    <w:rsid w:val="00620CC7"/>
    <w:rsid w:val="00634F6D"/>
    <w:rsid w:val="007B795A"/>
    <w:rsid w:val="00857DA4"/>
    <w:rsid w:val="00883A04"/>
    <w:rsid w:val="008F4DB8"/>
    <w:rsid w:val="00923822"/>
    <w:rsid w:val="009555E1"/>
    <w:rsid w:val="00A65C1B"/>
    <w:rsid w:val="00CA60E9"/>
    <w:rsid w:val="00CF3342"/>
    <w:rsid w:val="00DF3CAC"/>
    <w:rsid w:val="00E900BC"/>
    <w:rsid w:val="00EB265F"/>
    <w:rsid w:val="00EE4C9F"/>
    <w:rsid w:val="00F25103"/>
    <w:rsid w:val="00FE1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834A"/>
  <w15:chartTrackingRefBased/>
  <w15:docId w15:val="{86E249FC-8B16-4232-8A13-AC554C97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00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005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Cheng</dc:creator>
  <cp:keywords/>
  <dc:description/>
  <cp:lastModifiedBy>Juan Cheng</cp:lastModifiedBy>
  <cp:revision>7</cp:revision>
  <dcterms:created xsi:type="dcterms:W3CDTF">2023-07-14T09:11:00Z</dcterms:created>
  <dcterms:modified xsi:type="dcterms:W3CDTF">2023-07-15T02:18:00Z</dcterms:modified>
</cp:coreProperties>
</file>