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803" w:rsidRPr="00D741F1" w:rsidRDefault="00DD4803" w:rsidP="00DD4803">
      <w:pPr>
        <w:spacing w:line="360" w:lineRule="auto"/>
        <w:rPr>
          <w:sz w:val="24"/>
          <w:szCs w:val="24"/>
        </w:rPr>
      </w:pPr>
      <w:r w:rsidRPr="00D741F1">
        <w:rPr>
          <w:rFonts w:hint="eastAsia"/>
          <w:sz w:val="24"/>
          <w:szCs w:val="24"/>
        </w:rPr>
        <w:t>附件</w:t>
      </w:r>
      <w:r w:rsidRPr="00D741F1">
        <w:rPr>
          <w:rFonts w:hint="eastAsia"/>
          <w:sz w:val="24"/>
          <w:szCs w:val="24"/>
        </w:rPr>
        <w:t xml:space="preserve">C3 </w:t>
      </w:r>
    </w:p>
    <w:p w:rsidR="00DD4803" w:rsidRPr="00D741F1" w:rsidRDefault="00DD4803" w:rsidP="00DD4803">
      <w:pPr>
        <w:spacing w:line="360" w:lineRule="auto"/>
        <w:jc w:val="center"/>
        <w:rPr>
          <w:b/>
          <w:sz w:val="36"/>
          <w:szCs w:val="24"/>
        </w:rPr>
      </w:pPr>
      <w:r w:rsidRPr="00D741F1">
        <w:rPr>
          <w:rFonts w:hint="eastAsia"/>
          <w:b/>
          <w:sz w:val="36"/>
          <w:szCs w:val="24"/>
        </w:rPr>
        <w:t>科技云通行证帐号</w:t>
      </w:r>
      <w:r>
        <w:rPr>
          <w:rFonts w:hint="eastAsia"/>
          <w:b/>
          <w:sz w:val="36"/>
          <w:szCs w:val="24"/>
        </w:rPr>
        <w:t>应用</w:t>
      </w:r>
      <w:r w:rsidR="006819FC">
        <w:rPr>
          <w:rFonts w:hint="eastAsia"/>
          <w:b/>
          <w:sz w:val="36"/>
          <w:szCs w:val="24"/>
        </w:rPr>
        <w:t>独立口令</w:t>
      </w:r>
      <w:r w:rsidRPr="00D741F1">
        <w:rPr>
          <w:rFonts w:hint="eastAsia"/>
          <w:b/>
          <w:sz w:val="36"/>
          <w:szCs w:val="24"/>
        </w:rPr>
        <w:t>操作</w:t>
      </w:r>
    </w:p>
    <w:p w:rsidR="00DD4803" w:rsidRPr="00D741F1" w:rsidRDefault="00DD4803" w:rsidP="00DD4803">
      <w:pPr>
        <w:spacing w:line="360" w:lineRule="auto"/>
        <w:ind w:firstLine="476"/>
        <w:rPr>
          <w:sz w:val="24"/>
          <w:szCs w:val="24"/>
        </w:rPr>
      </w:pPr>
    </w:p>
    <w:p w:rsidR="00DD4803" w:rsidRDefault="00DD4803" w:rsidP="00DD4803">
      <w:pPr>
        <w:spacing w:line="360" w:lineRule="auto"/>
        <w:ind w:firstLine="476"/>
        <w:rPr>
          <w:sz w:val="24"/>
          <w:szCs w:val="24"/>
        </w:rPr>
      </w:pPr>
      <w:r>
        <w:rPr>
          <w:rFonts w:hint="eastAsia"/>
          <w:sz w:val="24"/>
          <w:szCs w:val="24"/>
        </w:rPr>
        <w:t>本操作文档适用于</w:t>
      </w:r>
      <w:r w:rsidR="00A318D9">
        <w:rPr>
          <w:rFonts w:hint="eastAsia"/>
          <w:sz w:val="24"/>
          <w:szCs w:val="24"/>
        </w:rPr>
        <w:t>用户需要将本人科技云通行证账号单独</w:t>
      </w:r>
      <w:r>
        <w:rPr>
          <w:rFonts w:hint="eastAsia"/>
          <w:sz w:val="24"/>
          <w:szCs w:val="24"/>
        </w:rPr>
        <w:t>授权</w:t>
      </w:r>
      <w:r w:rsidR="00A318D9">
        <w:rPr>
          <w:rFonts w:hint="eastAsia"/>
          <w:sz w:val="24"/>
          <w:szCs w:val="24"/>
        </w:rPr>
        <w:t>给某个特定应用，</w:t>
      </w:r>
      <w:r w:rsidR="006819FC">
        <w:rPr>
          <w:rFonts w:hint="eastAsia"/>
          <w:sz w:val="24"/>
          <w:szCs w:val="24"/>
        </w:rPr>
        <w:t>而不影响其他应用访问</w:t>
      </w:r>
      <w:r>
        <w:rPr>
          <w:rFonts w:hint="eastAsia"/>
          <w:sz w:val="24"/>
          <w:szCs w:val="24"/>
        </w:rPr>
        <w:t>的操作。例如可以使用此通行证帐号仅访问</w:t>
      </w:r>
      <w:r>
        <w:rPr>
          <w:rFonts w:hint="eastAsia"/>
          <w:sz w:val="24"/>
          <w:szCs w:val="24"/>
        </w:rPr>
        <w:t>ARP</w:t>
      </w:r>
      <w:r>
        <w:rPr>
          <w:rFonts w:hint="eastAsia"/>
          <w:sz w:val="24"/>
          <w:szCs w:val="24"/>
        </w:rPr>
        <w:t>系统，而不能登录电子邮箱。</w:t>
      </w:r>
    </w:p>
    <w:p w:rsidR="00C15B35" w:rsidRPr="00DD4803" w:rsidRDefault="006819FC" w:rsidP="00DD4803">
      <w:pPr>
        <w:spacing w:line="360" w:lineRule="auto"/>
        <w:ind w:firstLine="476"/>
        <w:rPr>
          <w:sz w:val="24"/>
          <w:szCs w:val="24"/>
        </w:rPr>
      </w:pPr>
      <w:r>
        <w:rPr>
          <w:rFonts w:hint="eastAsia"/>
          <w:sz w:val="24"/>
          <w:szCs w:val="24"/>
        </w:rPr>
        <w:t>科技云通行证独立授权某</w:t>
      </w:r>
      <w:r w:rsidR="00C15B35" w:rsidRPr="00DD4803">
        <w:rPr>
          <w:rFonts w:hint="eastAsia"/>
          <w:sz w:val="24"/>
          <w:szCs w:val="24"/>
        </w:rPr>
        <w:t>应用</w:t>
      </w:r>
      <w:r>
        <w:rPr>
          <w:rFonts w:hint="eastAsia"/>
          <w:sz w:val="24"/>
          <w:szCs w:val="24"/>
        </w:rPr>
        <w:t>时，需为帐号</w:t>
      </w:r>
      <w:r w:rsidR="00C15B35" w:rsidRPr="00DD4803">
        <w:rPr>
          <w:rFonts w:hint="eastAsia"/>
          <w:sz w:val="24"/>
          <w:szCs w:val="24"/>
        </w:rPr>
        <w:t>单独设置</w:t>
      </w:r>
      <w:r>
        <w:rPr>
          <w:rFonts w:hint="eastAsia"/>
          <w:sz w:val="24"/>
          <w:szCs w:val="24"/>
        </w:rPr>
        <w:t>口令</w:t>
      </w:r>
      <w:r w:rsidR="00C15B35" w:rsidRPr="00DD4803">
        <w:rPr>
          <w:rFonts w:hint="eastAsia"/>
          <w:sz w:val="24"/>
          <w:szCs w:val="24"/>
        </w:rPr>
        <w:t>，此</w:t>
      </w:r>
      <w:r>
        <w:rPr>
          <w:rFonts w:hint="eastAsia"/>
          <w:sz w:val="24"/>
          <w:szCs w:val="24"/>
        </w:rPr>
        <w:t>口令</w:t>
      </w:r>
      <w:r w:rsidR="00C15B35" w:rsidRPr="00DD4803">
        <w:rPr>
          <w:rFonts w:hint="eastAsia"/>
          <w:sz w:val="24"/>
          <w:szCs w:val="24"/>
        </w:rPr>
        <w:t>只能作为访问该应用使用，且必须与</w:t>
      </w:r>
      <w:r>
        <w:rPr>
          <w:rFonts w:hint="eastAsia"/>
          <w:sz w:val="24"/>
          <w:szCs w:val="24"/>
        </w:rPr>
        <w:t>原有科技云</w:t>
      </w:r>
      <w:r w:rsidR="00137E9D" w:rsidRPr="00DD4803">
        <w:rPr>
          <w:rFonts w:hint="eastAsia"/>
          <w:sz w:val="24"/>
          <w:szCs w:val="24"/>
        </w:rPr>
        <w:t>通行证</w:t>
      </w:r>
      <w:r>
        <w:rPr>
          <w:rFonts w:hint="eastAsia"/>
          <w:sz w:val="24"/>
          <w:szCs w:val="24"/>
        </w:rPr>
        <w:t>口令</w:t>
      </w:r>
      <w:r w:rsidR="00C15B35" w:rsidRPr="00DD4803">
        <w:rPr>
          <w:rFonts w:hint="eastAsia"/>
          <w:sz w:val="24"/>
          <w:szCs w:val="24"/>
        </w:rPr>
        <w:t>不同。</w:t>
      </w:r>
    </w:p>
    <w:p w:rsidR="00C15B35" w:rsidRPr="00DD4803" w:rsidRDefault="00C15B35" w:rsidP="00DD4803">
      <w:pPr>
        <w:spacing w:line="360" w:lineRule="auto"/>
        <w:ind w:firstLine="476"/>
        <w:rPr>
          <w:sz w:val="24"/>
          <w:szCs w:val="24"/>
        </w:rPr>
      </w:pPr>
      <w:bookmarkStart w:id="0" w:name="_GoBack"/>
      <w:bookmarkEnd w:id="0"/>
      <w:r w:rsidRPr="00DD4803">
        <w:rPr>
          <w:rFonts w:hint="eastAsia"/>
          <w:sz w:val="24"/>
          <w:szCs w:val="24"/>
        </w:rPr>
        <w:t>登录通行证系统：</w:t>
      </w:r>
      <w:hyperlink r:id="rId7" w:history="1">
        <w:r w:rsidRPr="00DD4803">
          <w:rPr>
            <w:sz w:val="24"/>
            <w:szCs w:val="24"/>
          </w:rPr>
          <w:t>https://passport.escience.cn/login</w:t>
        </w:r>
      </w:hyperlink>
    </w:p>
    <w:p w:rsidR="00C15B35" w:rsidRPr="00DD4803" w:rsidRDefault="00C15B35" w:rsidP="00DD4803">
      <w:pPr>
        <w:spacing w:line="360" w:lineRule="auto"/>
        <w:ind w:firstLine="476"/>
        <w:rPr>
          <w:sz w:val="24"/>
          <w:szCs w:val="24"/>
        </w:rPr>
      </w:pPr>
      <w:r w:rsidRPr="00DD4803">
        <w:rPr>
          <w:rFonts w:hint="eastAsia"/>
          <w:sz w:val="24"/>
          <w:szCs w:val="24"/>
        </w:rPr>
        <w:t>依次点击：帐号管理</w:t>
      </w:r>
      <w:r w:rsidRPr="00DD4803">
        <w:rPr>
          <w:rFonts w:hint="eastAsia"/>
          <w:sz w:val="24"/>
          <w:szCs w:val="24"/>
        </w:rPr>
        <w:t>-</w:t>
      </w:r>
      <w:r w:rsidRPr="00DD4803">
        <w:rPr>
          <w:rFonts w:hint="eastAsia"/>
          <w:sz w:val="24"/>
          <w:szCs w:val="24"/>
        </w:rPr>
        <w:t>应用独立密码，进入设置应用独立密码界面，</w:t>
      </w:r>
      <w:r w:rsidR="00762653" w:rsidRPr="004C72A7">
        <w:rPr>
          <w:rFonts w:hint="eastAsia"/>
          <w:b/>
          <w:color w:val="FF0000"/>
          <w:sz w:val="24"/>
          <w:szCs w:val="24"/>
        </w:rPr>
        <w:t>找到新一代</w:t>
      </w:r>
      <w:r w:rsidR="00762653" w:rsidRPr="004C72A7">
        <w:rPr>
          <w:rFonts w:hint="eastAsia"/>
          <w:b/>
          <w:color w:val="FF0000"/>
          <w:sz w:val="24"/>
          <w:szCs w:val="24"/>
        </w:rPr>
        <w:t>ARP</w:t>
      </w:r>
      <w:r w:rsidR="00762653" w:rsidRPr="004C72A7">
        <w:rPr>
          <w:rFonts w:hint="eastAsia"/>
          <w:b/>
          <w:color w:val="FF0000"/>
          <w:sz w:val="24"/>
          <w:szCs w:val="24"/>
        </w:rPr>
        <w:t>系统</w:t>
      </w:r>
      <w:r w:rsidR="00762653" w:rsidRPr="004C72A7">
        <w:rPr>
          <w:rFonts w:hint="eastAsia"/>
          <w:b/>
          <w:color w:val="FF0000"/>
          <w:sz w:val="24"/>
          <w:szCs w:val="24"/>
        </w:rPr>
        <w:t>VPN</w:t>
      </w:r>
      <w:r w:rsidR="00762653" w:rsidRPr="004C72A7">
        <w:rPr>
          <w:rFonts w:hint="eastAsia"/>
          <w:b/>
          <w:color w:val="FF0000"/>
          <w:sz w:val="24"/>
          <w:szCs w:val="24"/>
        </w:rPr>
        <w:t>和新一代</w:t>
      </w:r>
      <w:r w:rsidR="00762653" w:rsidRPr="004C72A7">
        <w:rPr>
          <w:rFonts w:hint="eastAsia"/>
          <w:b/>
          <w:color w:val="FF0000"/>
          <w:sz w:val="24"/>
          <w:szCs w:val="24"/>
        </w:rPr>
        <w:t>ARP</w:t>
      </w:r>
      <w:r w:rsidR="00762653" w:rsidRPr="004C72A7">
        <w:rPr>
          <w:rFonts w:hint="eastAsia"/>
          <w:b/>
          <w:color w:val="FF0000"/>
          <w:sz w:val="24"/>
          <w:szCs w:val="24"/>
        </w:rPr>
        <w:t>系统</w:t>
      </w:r>
      <w:r w:rsidR="00762653">
        <w:rPr>
          <w:rFonts w:hint="eastAsia"/>
          <w:sz w:val="24"/>
          <w:szCs w:val="24"/>
        </w:rPr>
        <w:t>，</w:t>
      </w:r>
      <w:r w:rsidRPr="00DD4803">
        <w:rPr>
          <w:rFonts w:hint="eastAsia"/>
          <w:sz w:val="24"/>
          <w:szCs w:val="24"/>
        </w:rPr>
        <w:t>如下图：</w:t>
      </w:r>
    </w:p>
    <w:p w:rsidR="00C15B35" w:rsidRDefault="00762653" w:rsidP="006819FC">
      <w:pPr>
        <w:pStyle w:val="a3"/>
        <w:ind w:firstLineChars="0" w:firstLine="0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00466E43" wp14:editId="1AC2CD51">
            <wp:extent cx="5274310" cy="24619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212" w:rsidRPr="006819FC" w:rsidRDefault="00762653" w:rsidP="006819FC">
      <w:pPr>
        <w:spacing w:line="360" w:lineRule="auto"/>
        <w:ind w:firstLine="476"/>
        <w:rPr>
          <w:sz w:val="24"/>
          <w:szCs w:val="24"/>
        </w:rPr>
      </w:pPr>
      <w:r>
        <w:rPr>
          <w:rFonts w:hint="eastAsia"/>
          <w:sz w:val="24"/>
          <w:szCs w:val="24"/>
        </w:rPr>
        <w:t>在</w:t>
      </w:r>
      <w:r w:rsidR="00B91212" w:rsidRPr="006819FC">
        <w:rPr>
          <w:rFonts w:hint="eastAsia"/>
          <w:sz w:val="24"/>
          <w:szCs w:val="24"/>
        </w:rPr>
        <w:t>应用后方点击</w:t>
      </w:r>
      <w:r w:rsidR="00AD0DBC" w:rsidRPr="006819FC">
        <w:rPr>
          <w:rFonts w:hint="eastAsia"/>
          <w:sz w:val="24"/>
          <w:szCs w:val="24"/>
        </w:rPr>
        <w:t>“</w:t>
      </w:r>
      <w:r w:rsidR="00B91212" w:rsidRPr="006819FC">
        <w:rPr>
          <w:rFonts w:hint="eastAsia"/>
          <w:sz w:val="24"/>
          <w:szCs w:val="24"/>
        </w:rPr>
        <w:t>启用</w:t>
      </w:r>
      <w:r w:rsidR="00AD0DBC" w:rsidRPr="006819FC">
        <w:rPr>
          <w:rFonts w:hint="eastAsia"/>
          <w:sz w:val="24"/>
          <w:szCs w:val="24"/>
        </w:rPr>
        <w:t>”</w:t>
      </w:r>
      <w:r w:rsidR="00B91212" w:rsidRPr="006819FC">
        <w:rPr>
          <w:rFonts w:hint="eastAsia"/>
          <w:sz w:val="24"/>
          <w:szCs w:val="24"/>
        </w:rPr>
        <w:t>按钮，进入设置独立密码界面，如下图：</w:t>
      </w:r>
    </w:p>
    <w:p w:rsidR="00B91212" w:rsidRDefault="00B91212" w:rsidP="004B4A9C">
      <w:pPr>
        <w:pStyle w:val="a3"/>
        <w:ind w:firstLineChars="0" w:firstLine="0"/>
        <w:jc w:val="center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3CD5DF1" wp14:editId="495A7D55">
            <wp:extent cx="5272790" cy="3914775"/>
            <wp:effectExtent l="0" t="0" r="444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1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910" w:rsidRDefault="00B91212" w:rsidP="006819FC">
      <w:pPr>
        <w:spacing w:line="360" w:lineRule="auto"/>
        <w:ind w:firstLine="476"/>
        <w:rPr>
          <w:sz w:val="24"/>
          <w:szCs w:val="24"/>
        </w:rPr>
      </w:pPr>
      <w:r w:rsidRPr="006819FC">
        <w:rPr>
          <w:rFonts w:hint="eastAsia"/>
          <w:sz w:val="24"/>
          <w:szCs w:val="24"/>
        </w:rPr>
        <w:t>应用独立密码应与通行证密码不同，为了保证密码的复杂度，密码要求至少</w:t>
      </w:r>
      <w:r w:rsidRPr="006819FC">
        <w:rPr>
          <w:rFonts w:hint="eastAsia"/>
          <w:sz w:val="24"/>
          <w:szCs w:val="24"/>
        </w:rPr>
        <w:t>8</w:t>
      </w:r>
      <w:r w:rsidRPr="006819FC">
        <w:rPr>
          <w:rFonts w:hint="eastAsia"/>
          <w:sz w:val="24"/>
          <w:szCs w:val="24"/>
        </w:rPr>
        <w:t>个字符且不能全为数字或字母</w:t>
      </w:r>
      <w:r w:rsidR="004F011B" w:rsidRPr="006819FC">
        <w:rPr>
          <w:rFonts w:hint="eastAsia"/>
          <w:sz w:val="24"/>
          <w:szCs w:val="24"/>
        </w:rPr>
        <w:t>。按照提示要求输入密码后点击</w:t>
      </w:r>
      <w:r w:rsidR="00AD0DBC" w:rsidRPr="006819FC">
        <w:rPr>
          <w:rFonts w:hint="eastAsia"/>
          <w:sz w:val="24"/>
          <w:szCs w:val="24"/>
        </w:rPr>
        <w:t>“</w:t>
      </w:r>
      <w:r w:rsidR="004F011B" w:rsidRPr="006819FC">
        <w:rPr>
          <w:rFonts w:hint="eastAsia"/>
          <w:sz w:val="24"/>
          <w:szCs w:val="24"/>
        </w:rPr>
        <w:t>确定</w:t>
      </w:r>
      <w:r w:rsidR="00AD0DBC" w:rsidRPr="006819FC">
        <w:rPr>
          <w:rFonts w:hint="eastAsia"/>
          <w:sz w:val="24"/>
          <w:szCs w:val="24"/>
        </w:rPr>
        <w:t>”</w:t>
      </w:r>
      <w:r w:rsidR="004F011B" w:rsidRPr="006819FC">
        <w:rPr>
          <w:rFonts w:hint="eastAsia"/>
          <w:sz w:val="24"/>
          <w:szCs w:val="24"/>
        </w:rPr>
        <w:t>按钮，</w:t>
      </w:r>
      <w:r w:rsidR="004C2910" w:rsidRPr="006819FC">
        <w:rPr>
          <w:rFonts w:hint="eastAsia"/>
          <w:sz w:val="24"/>
          <w:szCs w:val="24"/>
        </w:rPr>
        <w:t>至此</w:t>
      </w:r>
      <w:r w:rsidR="004F011B" w:rsidRPr="006819FC">
        <w:rPr>
          <w:rFonts w:hint="eastAsia"/>
          <w:sz w:val="24"/>
          <w:szCs w:val="24"/>
        </w:rPr>
        <w:t>应用独立密码设置完毕。</w:t>
      </w:r>
    </w:p>
    <w:p w:rsidR="00762653" w:rsidRDefault="00762653" w:rsidP="006819FC">
      <w:pPr>
        <w:spacing w:line="360" w:lineRule="auto"/>
        <w:ind w:firstLine="476"/>
        <w:rPr>
          <w:color w:val="FF0000"/>
          <w:sz w:val="24"/>
          <w:szCs w:val="24"/>
        </w:rPr>
      </w:pPr>
    </w:p>
    <w:p w:rsidR="00762653" w:rsidRPr="00762653" w:rsidRDefault="00762653" w:rsidP="006819FC">
      <w:pPr>
        <w:spacing w:line="360" w:lineRule="auto"/>
        <w:ind w:firstLine="476"/>
        <w:rPr>
          <w:color w:val="FF0000"/>
          <w:sz w:val="24"/>
          <w:szCs w:val="24"/>
        </w:rPr>
      </w:pPr>
      <w:r w:rsidRPr="00762653">
        <w:rPr>
          <w:rFonts w:hint="eastAsia"/>
          <w:color w:val="FF0000"/>
          <w:sz w:val="24"/>
          <w:szCs w:val="24"/>
        </w:rPr>
        <w:t>请注意：新一代</w:t>
      </w:r>
      <w:r w:rsidRPr="00762653">
        <w:rPr>
          <w:rFonts w:hint="eastAsia"/>
          <w:color w:val="FF0000"/>
          <w:sz w:val="24"/>
          <w:szCs w:val="24"/>
        </w:rPr>
        <w:t>ARP</w:t>
      </w:r>
      <w:r w:rsidRPr="00762653">
        <w:rPr>
          <w:rFonts w:hint="eastAsia"/>
          <w:color w:val="FF0000"/>
          <w:sz w:val="24"/>
          <w:szCs w:val="24"/>
        </w:rPr>
        <w:t>系统</w:t>
      </w:r>
      <w:r w:rsidRPr="00762653">
        <w:rPr>
          <w:rFonts w:hint="eastAsia"/>
          <w:color w:val="FF0000"/>
          <w:sz w:val="24"/>
          <w:szCs w:val="24"/>
        </w:rPr>
        <w:t>VPN</w:t>
      </w:r>
      <w:r w:rsidRPr="00762653">
        <w:rPr>
          <w:rFonts w:hint="eastAsia"/>
          <w:color w:val="FF0000"/>
          <w:sz w:val="24"/>
          <w:szCs w:val="24"/>
        </w:rPr>
        <w:t>和新一代</w:t>
      </w:r>
      <w:r w:rsidRPr="00762653">
        <w:rPr>
          <w:rFonts w:hint="eastAsia"/>
          <w:color w:val="FF0000"/>
          <w:sz w:val="24"/>
          <w:szCs w:val="24"/>
        </w:rPr>
        <w:t>ARP</w:t>
      </w:r>
      <w:r w:rsidRPr="00762653">
        <w:rPr>
          <w:rFonts w:hint="eastAsia"/>
          <w:color w:val="FF0000"/>
          <w:sz w:val="24"/>
          <w:szCs w:val="24"/>
        </w:rPr>
        <w:t>系统都必须设置且必须为同一密码。</w:t>
      </w:r>
    </w:p>
    <w:sectPr w:rsidR="00762653" w:rsidRPr="00762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533" w:rsidRDefault="00EE3533" w:rsidP="00DD4803">
      <w:r>
        <w:separator/>
      </w:r>
    </w:p>
  </w:endnote>
  <w:endnote w:type="continuationSeparator" w:id="0">
    <w:p w:rsidR="00EE3533" w:rsidRDefault="00EE3533" w:rsidP="00DD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533" w:rsidRDefault="00EE3533" w:rsidP="00DD4803">
      <w:r>
        <w:separator/>
      </w:r>
    </w:p>
  </w:footnote>
  <w:footnote w:type="continuationSeparator" w:id="0">
    <w:p w:rsidR="00EE3533" w:rsidRDefault="00EE3533" w:rsidP="00DD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A6E5D"/>
    <w:multiLevelType w:val="hybridMultilevel"/>
    <w:tmpl w:val="F6E41F74"/>
    <w:lvl w:ilvl="0" w:tplc="7A1C13F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1AC"/>
    <w:rsid w:val="00137E9D"/>
    <w:rsid w:val="0038433E"/>
    <w:rsid w:val="003A6970"/>
    <w:rsid w:val="004B463E"/>
    <w:rsid w:val="004B4A9C"/>
    <w:rsid w:val="004C2910"/>
    <w:rsid w:val="004C72A7"/>
    <w:rsid w:val="004F011B"/>
    <w:rsid w:val="00672427"/>
    <w:rsid w:val="006819FC"/>
    <w:rsid w:val="006B4197"/>
    <w:rsid w:val="00762653"/>
    <w:rsid w:val="00790388"/>
    <w:rsid w:val="008F6578"/>
    <w:rsid w:val="00A318D9"/>
    <w:rsid w:val="00A459C7"/>
    <w:rsid w:val="00AD0DBC"/>
    <w:rsid w:val="00B91212"/>
    <w:rsid w:val="00BE31AC"/>
    <w:rsid w:val="00C15B35"/>
    <w:rsid w:val="00DD4803"/>
    <w:rsid w:val="00EE3533"/>
    <w:rsid w:val="00F8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1C0DF2-3F53-4AEF-B334-62FC37E2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5B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B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5B3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15B3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1212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B91212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D4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D480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D4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D48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passport.escience.cn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70</Words>
  <Characters>402</Characters>
  <Application>Microsoft Office Word</Application>
  <DocSecurity>0</DocSecurity>
  <Lines>3</Lines>
  <Paragraphs>1</Paragraphs>
  <ScaleCrop>false</ScaleCrop>
  <Company>Microsoft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CNIC</dc:creator>
  <cp:lastModifiedBy>李聪</cp:lastModifiedBy>
  <cp:revision>8</cp:revision>
  <dcterms:created xsi:type="dcterms:W3CDTF">2018-11-18T09:22:00Z</dcterms:created>
  <dcterms:modified xsi:type="dcterms:W3CDTF">2019-06-10T05:39:00Z</dcterms:modified>
</cp:coreProperties>
</file>