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序号：34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中国科学院西安光学精密机械研究所</w:t>
      </w:r>
    </w:p>
    <w:p>
      <w:pPr>
        <w:spacing w:line="50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科研项目知识产权分析报告</w:t>
      </w:r>
    </w:p>
    <w:p>
      <w:pPr>
        <w:spacing w:line="500" w:lineRule="exact"/>
        <w:jc w:val="righ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编号：</w:t>
      </w:r>
      <w:r>
        <w:rPr>
          <w:rFonts w:ascii="宋体" w:hAnsi="宋体" w:eastAsia="宋体" w:cs="宋体"/>
          <w:bCs/>
          <w:sz w:val="24"/>
          <w:szCs w:val="24"/>
        </w:rPr>
        <w:t>IP/XG-JL-7.2-01</w:t>
      </w:r>
    </w:p>
    <w:tbl>
      <w:tblPr>
        <w:tblStyle w:val="7"/>
        <w:tblW w:w="923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347"/>
        <w:gridCol w:w="1481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项目名称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项目负责人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项目周期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委托方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项目背景与意义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技术方案简述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检索关键词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/检索式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szCs w:val="21"/>
              </w:rPr>
              <w:t>国内外发展现状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国内外专利申请趋势及主要申请人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竞争对手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（包括名称、技术路线、知识产权布局）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知识产权风险分析及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知识产权风险分析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研发方向建议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及知识产权布局策略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/>
                <w:bCs/>
                <w:szCs w:val="21"/>
              </w:rPr>
              <w:t>项目拟产出知识产权情况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1．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</w:t>
            </w:r>
          </w:p>
        </w:tc>
      </w:tr>
    </w:tbl>
    <w:p>
      <w:r>
        <w:rPr>
          <w:rFonts w:hint="eastAsia" w:ascii="宋体" w:hAnsi="宋体" w:eastAsia="宋体" w:cs="Times New Roman"/>
          <w:b/>
          <w:szCs w:val="21"/>
        </w:rPr>
        <w:t>报告人/日期：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TA2ZGYxMTcwYmM3YWI1Y2U0OTI2NTNmNzE0NmYifQ=="/>
  </w:docVars>
  <w:rsids>
    <w:rsidRoot w:val="77056392"/>
    <w:rsid w:val="000C60FE"/>
    <w:rsid w:val="002664FA"/>
    <w:rsid w:val="003816C1"/>
    <w:rsid w:val="004174F9"/>
    <w:rsid w:val="00497C4C"/>
    <w:rsid w:val="00653293"/>
    <w:rsid w:val="008011B9"/>
    <w:rsid w:val="008733FB"/>
    <w:rsid w:val="00905E81"/>
    <w:rsid w:val="00C30678"/>
    <w:rsid w:val="00C86DFD"/>
    <w:rsid w:val="00C96944"/>
    <w:rsid w:val="00FE4035"/>
    <w:rsid w:val="0E2C7AB1"/>
    <w:rsid w:val="396218BC"/>
    <w:rsid w:val="476857C0"/>
    <w:rsid w:val="770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2"/>
    <w:basedOn w:val="5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193</Characters>
  <Lines>1</Lines>
  <Paragraphs>1</Paragraphs>
  <TotalTime>35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2019-05-27T02:04:00Z</dcterms:created>
  <dc:creator>灰灰</dc:creator>
  <cp:lastModifiedBy>小思思</cp:lastModifiedBy>
  <dcterms:modified xsi:type="dcterms:W3CDTF">2023-03-03T08:10:27Z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84C5B4A6A52545B5B5AB5B4DAF8CA543</vt:lpwstr>
  </property>
</Properties>
</file>