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B1D98" w14:textId="77777777" w:rsidR="00037467" w:rsidRDefault="00037467" w:rsidP="00037467">
      <w:pPr>
        <w:spacing w:afterLines="50" w:after="156"/>
        <w:ind w:firstLine="480"/>
        <w:jc w:val="center"/>
        <w:rPr>
          <w:bCs/>
        </w:rPr>
      </w:pPr>
      <w:r>
        <w:rPr>
          <w:b/>
          <w:noProof/>
          <w:sz w:val="32"/>
          <w:szCs w:val="32"/>
        </w:rPr>
        <mc:AlternateContent>
          <mc:Choice Requires="wps">
            <w:drawing>
              <wp:anchor distT="0" distB="0" distL="114300" distR="114300" simplePos="0" relativeHeight="251659264" behindDoc="0" locked="0" layoutInCell="1" allowOverlap="1" wp14:anchorId="317EA90E" wp14:editId="63285D78">
                <wp:simplePos x="0" y="0"/>
                <wp:positionH relativeFrom="column">
                  <wp:posOffset>-358140</wp:posOffset>
                </wp:positionH>
                <wp:positionV relativeFrom="paragraph">
                  <wp:posOffset>-678180</wp:posOffset>
                </wp:positionV>
                <wp:extent cx="1314450" cy="477520"/>
                <wp:effectExtent l="0" t="0" r="0" b="0"/>
                <wp:wrapNone/>
                <wp:docPr id="5"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477520"/>
                        </a:xfrm>
                        <a:prstGeom prst="rect">
                          <a:avLst/>
                        </a:prstGeom>
                        <a:noFill/>
                        <a:ln>
                          <a:noFill/>
                        </a:ln>
                      </wps:spPr>
                      <wps:txbx>
                        <w:txbxContent>
                          <w:p w14:paraId="5FC643FD" w14:textId="530E4A3C" w:rsidR="00037467" w:rsidRDefault="00037467" w:rsidP="00037467">
                            <w:pPr>
                              <w:rPr>
                                <w:rFonts w:ascii="黑体" w:eastAsia="黑体" w:hAnsi="黑体" w:cs="黑体"/>
                                <w:sz w:val="32"/>
                                <w:szCs w:val="32"/>
                              </w:rPr>
                            </w:pPr>
                            <w:r>
                              <w:rPr>
                                <w:rFonts w:ascii="黑体" w:eastAsia="黑体" w:hAnsi="黑体" w:cs="黑体" w:hint="eastAsia"/>
                                <w:sz w:val="32"/>
                                <w:szCs w:val="32"/>
                              </w:rPr>
                              <w:t>附件1</w:t>
                            </w:r>
                            <w:r>
                              <w:rPr>
                                <w:rFonts w:ascii="黑体" w:eastAsia="黑体" w:hAnsi="黑体" w:cs="黑体"/>
                                <w:sz w:val="32"/>
                                <w:szCs w:val="32"/>
                              </w:rPr>
                              <w:t>2</w:t>
                            </w:r>
                          </w:p>
                        </w:txbxContent>
                      </wps:txbx>
                      <wps:bodyPr upright="1"/>
                    </wps:wsp>
                  </a:graphicData>
                </a:graphic>
                <wp14:sizeRelH relativeFrom="page">
                  <wp14:pctWidth>0</wp14:pctWidth>
                </wp14:sizeRelH>
                <wp14:sizeRelV relativeFrom="page">
                  <wp14:pctHeight>0</wp14:pctHeight>
                </wp14:sizeRelV>
              </wp:anchor>
            </w:drawing>
          </mc:Choice>
          <mc:Fallback>
            <w:pict>
              <v:shapetype w14:anchorId="317EA90E" id="_x0000_t202" coordsize="21600,21600" o:spt="202" path="m,l,21600r21600,l21600,xe">
                <v:stroke joinstyle="miter"/>
                <v:path gradientshapeok="t" o:connecttype="rect"/>
              </v:shapetype>
              <v:shape id="文本框 1" o:spid="_x0000_s1026" type="#_x0000_t202" style="position:absolute;left:0;text-align:left;margin-left:-28.2pt;margin-top:-53.4pt;width:103.5pt;height:3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" filled="f" stroked="f">
                <v:textbox>
                  <w:txbxContent>
                    <w:p w14:paraId="5FC643FD" w14:textId="530E4A3C" w:rsidR="00037467" w:rsidRDefault="00037467" w:rsidP="00037467">
                      <w:pPr>
                        <w:rPr>
                          <w:rFonts w:ascii="黑体" w:eastAsia="黑体" w:hAnsi="黑体" w:cs="黑体"/>
                          <w:sz w:val="32"/>
                          <w:szCs w:val="32"/>
                        </w:rPr>
                      </w:pPr>
                      <w:r>
                        <w:rPr>
                          <w:rFonts w:ascii="黑体" w:eastAsia="黑体" w:hAnsi="黑体" w:cs="黑体" w:hint="eastAsia"/>
                          <w:sz w:val="32"/>
                          <w:szCs w:val="32"/>
                        </w:rPr>
                        <w:t>附件1</w:t>
                      </w:r>
                      <w:r>
                        <w:rPr>
                          <w:rFonts w:ascii="黑体" w:eastAsia="黑体" w:hAnsi="黑体" w:cs="黑体"/>
                          <w:sz w:val="32"/>
                          <w:szCs w:val="32"/>
                        </w:rPr>
                        <w:t>2</w:t>
                      </w:r>
                    </w:p>
                  </w:txbxContent>
                </v:textbox>
              </v:shape>
            </w:pict>
          </mc:Fallback>
        </mc:AlternateContent>
      </w:r>
      <w:r>
        <w:rPr>
          <w:rFonts w:hint="eastAsia"/>
          <w:bCs/>
        </w:rPr>
        <w:t xml:space="preserve">                                                      </w:t>
      </w:r>
      <w:r>
        <w:rPr>
          <w:rFonts w:hint="eastAsia"/>
          <w:bCs/>
        </w:rPr>
        <w:t>密级：</w:t>
      </w:r>
    </w:p>
    <w:p w14:paraId="151B4483" w14:textId="77777777" w:rsidR="00037467" w:rsidRDefault="00037467" w:rsidP="00037467">
      <w:pPr>
        <w:spacing w:afterLines="50" w:after="156"/>
        <w:ind w:firstLine="480"/>
        <w:jc w:val="center"/>
        <w:rPr>
          <w:bCs/>
        </w:rPr>
      </w:pPr>
      <w:bookmarkStart w:id="0" w:name="OLE_LINK4"/>
      <w:bookmarkStart w:id="1" w:name="OLE_LINK5"/>
      <w:r>
        <w:rPr>
          <w:bCs/>
        </w:rPr>
        <w:t xml:space="preserve">                                             </w:t>
      </w:r>
      <w:r>
        <w:rPr>
          <w:rFonts w:hint="eastAsia"/>
          <w:bCs/>
        </w:rPr>
        <w:t xml:space="preserve">         </w:t>
      </w:r>
      <w:r>
        <w:rPr>
          <w:rFonts w:hint="eastAsia"/>
          <w:bCs/>
        </w:rPr>
        <w:t>编号：</w:t>
      </w:r>
    </w:p>
    <w:p w14:paraId="52200578" w14:textId="77777777" w:rsidR="00037467" w:rsidRDefault="00037467" w:rsidP="00037467">
      <w:pPr>
        <w:spacing w:afterLines="50" w:after="156"/>
        <w:ind w:firstLine="480"/>
        <w:jc w:val="center"/>
        <w:rPr>
          <w:bCs/>
        </w:rPr>
      </w:pPr>
      <w:r>
        <w:rPr>
          <w:bCs/>
        </w:rPr>
        <w:t xml:space="preserve">                                             </w:t>
      </w:r>
      <w:r>
        <w:rPr>
          <w:rFonts w:hint="eastAsia"/>
          <w:bCs/>
        </w:rPr>
        <w:t xml:space="preserve">               </w:t>
      </w:r>
      <w:r>
        <w:rPr>
          <w:rFonts w:hint="eastAsia"/>
          <w:bCs/>
        </w:rPr>
        <w:t>版本：</w:t>
      </w:r>
      <w:r>
        <w:rPr>
          <w:rFonts w:hint="eastAsia"/>
          <w:bCs/>
        </w:rPr>
        <w:t>2</w:t>
      </w:r>
      <w:r>
        <w:rPr>
          <w:bCs/>
        </w:rPr>
        <w:t>026</w:t>
      </w:r>
      <w:r>
        <w:rPr>
          <w:rFonts w:hint="eastAsia"/>
          <w:bCs/>
        </w:rPr>
        <w:t>版</w:t>
      </w:r>
    </w:p>
    <w:bookmarkEnd w:id="0"/>
    <w:bookmarkEnd w:id="1"/>
    <w:p w14:paraId="2BA6D5A2" w14:textId="77777777" w:rsidR="00EC3CAE" w:rsidRPr="00037467" w:rsidRDefault="00EC3CAE" w:rsidP="00EC3CAE">
      <w:pPr>
        <w:spacing w:afterLines="50" w:after="156"/>
        <w:ind w:firstLine="964"/>
        <w:jc w:val="center"/>
        <w:rPr>
          <w:rFonts w:ascii="宋体" w:hAnsi="宋体"/>
          <w:bCs/>
          <w:color w:val="000000"/>
          <w:szCs w:val="21"/>
        </w:rPr>
      </w:pPr>
    </w:p>
    <w:p w14:paraId="3A5E84C3" w14:textId="77777777" w:rsidR="00EC3CAE" w:rsidRDefault="00EC3CAE" w:rsidP="00EC3CAE">
      <w:pPr>
        <w:spacing w:afterLines="50" w:after="156"/>
        <w:ind w:firstLine="964"/>
        <w:jc w:val="center"/>
        <w:rPr>
          <w:rFonts w:ascii="宋体" w:hAnsi="宋体"/>
          <w:bCs/>
          <w:color w:val="000000"/>
          <w:szCs w:val="21"/>
        </w:rPr>
      </w:pPr>
    </w:p>
    <w:p w14:paraId="57180FAB" w14:textId="77777777" w:rsidR="00EC3CAE" w:rsidRDefault="00EC3CAE" w:rsidP="00EC3CAE">
      <w:pPr>
        <w:spacing w:beforeLines="50" w:before="156"/>
        <w:ind w:firstLine="1043"/>
        <w:jc w:val="center"/>
        <w:rPr>
          <w:rFonts w:ascii="黑体" w:eastAsia="黑体"/>
          <w:b/>
          <w:color w:val="000000"/>
          <w:sz w:val="52"/>
          <w:szCs w:val="52"/>
        </w:rPr>
      </w:pPr>
      <w:r>
        <w:rPr>
          <w:rFonts w:ascii="黑体" w:eastAsia="黑体" w:hint="eastAsia"/>
          <w:b/>
          <w:color w:val="000000"/>
          <w:sz w:val="52"/>
          <w:szCs w:val="52"/>
        </w:rPr>
        <w:t>采 购 合 同 书</w:t>
      </w:r>
    </w:p>
    <w:p w14:paraId="511E035D" w14:textId="77777777" w:rsidR="00EC3CAE" w:rsidRDefault="00EC3CAE" w:rsidP="00EC3CAE">
      <w:pPr>
        <w:spacing w:afterLines="50" w:after="156"/>
        <w:ind w:firstLine="723"/>
        <w:jc w:val="center"/>
        <w:rPr>
          <w:b/>
          <w:bCs/>
          <w:color w:val="000000"/>
          <w:sz w:val="36"/>
          <w:szCs w:val="36"/>
        </w:rPr>
      </w:pPr>
      <w:r>
        <w:rPr>
          <w:rFonts w:hint="eastAsia"/>
          <w:b/>
          <w:bCs/>
          <w:color w:val="000000"/>
          <w:sz w:val="36"/>
          <w:szCs w:val="36"/>
        </w:rPr>
        <w:t>（适用软件类）</w:t>
      </w:r>
    </w:p>
    <w:p w14:paraId="0773E460" w14:textId="77777777" w:rsidR="00EC3CAE" w:rsidRDefault="00EC3CAE" w:rsidP="00EC3CAE">
      <w:pPr>
        <w:spacing w:afterLines="50" w:after="156"/>
        <w:ind w:firstLine="964"/>
        <w:jc w:val="center"/>
        <w:rPr>
          <w:rFonts w:ascii="宋体" w:hAnsi="宋体"/>
          <w:b/>
          <w:bCs/>
          <w:color w:val="000000"/>
          <w:szCs w:val="21"/>
        </w:rPr>
      </w:pPr>
    </w:p>
    <w:p w14:paraId="040CE556" w14:textId="77777777" w:rsidR="00EC3CAE" w:rsidRDefault="00EC3CAE" w:rsidP="00EC3CAE">
      <w:pPr>
        <w:spacing w:afterLines="50" w:after="156"/>
        <w:ind w:firstLine="964"/>
        <w:jc w:val="center"/>
        <w:rPr>
          <w:rFonts w:ascii="宋体" w:hAnsi="宋体"/>
          <w:b/>
          <w:bCs/>
          <w:color w:val="000000"/>
          <w:szCs w:val="21"/>
        </w:rPr>
      </w:pPr>
    </w:p>
    <w:p w14:paraId="7DC6B907" w14:textId="77777777" w:rsidR="00EC3CAE" w:rsidRDefault="00EC3CAE" w:rsidP="00EC3CAE">
      <w:pPr>
        <w:spacing w:line="520" w:lineRule="exact"/>
        <w:ind w:firstLineChars="384" w:firstLine="1079"/>
        <w:rPr>
          <w:rFonts w:ascii="宋体" w:hAnsi="宋体"/>
          <w:b/>
          <w:color w:val="000000"/>
          <w:sz w:val="28"/>
          <w:szCs w:val="28"/>
        </w:rPr>
      </w:pPr>
    </w:p>
    <w:p w14:paraId="4BB548DD" w14:textId="77777777" w:rsidR="00EC3CAE" w:rsidRDefault="00EC3CAE" w:rsidP="00EC3CAE">
      <w:pPr>
        <w:spacing w:line="520" w:lineRule="exact"/>
        <w:ind w:firstLineChars="384" w:firstLine="1079"/>
        <w:rPr>
          <w:rFonts w:ascii="宋体" w:hAnsi="宋体"/>
          <w:b/>
          <w:color w:val="000000"/>
          <w:sz w:val="28"/>
          <w:szCs w:val="28"/>
        </w:rPr>
      </w:pPr>
      <w:r>
        <w:rPr>
          <w:rFonts w:ascii="宋体" w:hAnsi="宋体" w:hint="eastAsia"/>
          <w:b/>
          <w:color w:val="000000"/>
          <w:sz w:val="28"/>
          <w:szCs w:val="28"/>
        </w:rPr>
        <w:t>项目名称：</w:t>
      </w:r>
      <w:r>
        <w:rPr>
          <w:rFonts w:ascii="宋体" w:hAnsi="宋体" w:hint="eastAsia"/>
          <w:b/>
          <w:color w:val="000000"/>
          <w:sz w:val="28"/>
          <w:szCs w:val="28"/>
          <w:u w:val="single"/>
        </w:rPr>
        <w:t xml:space="preserve">                                       </w:t>
      </w:r>
    </w:p>
    <w:p w14:paraId="04B921ED" w14:textId="77777777" w:rsidR="00EC3CAE" w:rsidRDefault="00EC3CAE" w:rsidP="00EC3CAE">
      <w:pPr>
        <w:spacing w:line="520" w:lineRule="exact"/>
        <w:ind w:firstLineChars="384" w:firstLine="1079"/>
        <w:rPr>
          <w:rFonts w:ascii="宋体" w:hAnsi="宋体"/>
          <w:b/>
          <w:color w:val="000000"/>
          <w:sz w:val="28"/>
          <w:szCs w:val="28"/>
        </w:rPr>
      </w:pPr>
    </w:p>
    <w:p w14:paraId="4D573A31" w14:textId="77777777" w:rsidR="00EC3CAE" w:rsidRDefault="00EC3CAE" w:rsidP="00EC3CAE">
      <w:pPr>
        <w:spacing w:line="520" w:lineRule="exact"/>
        <w:ind w:firstLineChars="384" w:firstLine="1079"/>
        <w:rPr>
          <w:rFonts w:ascii="宋体" w:hAnsi="宋体"/>
          <w:b/>
          <w:color w:val="000000"/>
          <w:sz w:val="28"/>
          <w:szCs w:val="28"/>
        </w:rPr>
      </w:pPr>
      <w:r>
        <w:rPr>
          <w:rFonts w:ascii="宋体" w:hAnsi="宋体" w:hint="eastAsia"/>
          <w:b/>
          <w:color w:val="000000"/>
          <w:sz w:val="28"/>
          <w:szCs w:val="28"/>
        </w:rPr>
        <w:t>合同编号：</w:t>
      </w:r>
      <w:r>
        <w:rPr>
          <w:rFonts w:ascii="宋体" w:hAnsi="宋体" w:hint="eastAsia"/>
          <w:b/>
          <w:color w:val="000000"/>
          <w:sz w:val="28"/>
          <w:szCs w:val="28"/>
          <w:u w:val="single"/>
        </w:rPr>
        <w:t xml:space="preserve">                                       </w:t>
      </w:r>
    </w:p>
    <w:p w14:paraId="26605360" w14:textId="77777777" w:rsidR="00EC3CAE" w:rsidRDefault="00EC3CAE" w:rsidP="00EC3CAE">
      <w:pPr>
        <w:spacing w:line="520" w:lineRule="exact"/>
        <w:ind w:firstLineChars="384" w:firstLine="1079"/>
        <w:rPr>
          <w:rFonts w:ascii="宋体" w:hAnsi="宋体"/>
          <w:b/>
          <w:color w:val="000000"/>
          <w:sz w:val="28"/>
          <w:szCs w:val="28"/>
        </w:rPr>
      </w:pPr>
    </w:p>
    <w:p w14:paraId="586B6117" w14:textId="77777777" w:rsidR="00EC3CAE" w:rsidRDefault="00EC3CAE" w:rsidP="00EC3CAE">
      <w:pPr>
        <w:spacing w:line="520" w:lineRule="exact"/>
        <w:ind w:firstLineChars="384" w:firstLine="1079"/>
        <w:rPr>
          <w:rFonts w:ascii="宋体" w:hAnsi="宋体"/>
          <w:b/>
          <w:color w:val="000000"/>
          <w:sz w:val="28"/>
          <w:szCs w:val="28"/>
        </w:rPr>
      </w:pPr>
      <w:r>
        <w:rPr>
          <w:rFonts w:ascii="宋体" w:hAnsi="宋体" w:hint="eastAsia"/>
          <w:b/>
          <w:color w:val="000000"/>
          <w:sz w:val="28"/>
          <w:szCs w:val="28"/>
        </w:rPr>
        <w:t>委托单位：</w:t>
      </w:r>
      <w:r>
        <w:rPr>
          <w:rFonts w:ascii="宋体" w:hAnsi="宋体" w:hint="eastAsia"/>
          <w:b/>
          <w:color w:val="000000"/>
          <w:sz w:val="28"/>
          <w:szCs w:val="28"/>
          <w:u w:val="single"/>
        </w:rPr>
        <w:t xml:space="preserve">    中国科学院西安光学精密机械研究所   </w:t>
      </w:r>
    </w:p>
    <w:p w14:paraId="2A7899AE" w14:textId="77777777" w:rsidR="00EC3CAE" w:rsidRDefault="00EC3CAE" w:rsidP="00EC3CAE">
      <w:pPr>
        <w:spacing w:line="520" w:lineRule="exact"/>
        <w:ind w:firstLineChars="384" w:firstLine="1079"/>
        <w:rPr>
          <w:rFonts w:ascii="宋体" w:hAnsi="宋体"/>
          <w:b/>
          <w:color w:val="000000"/>
          <w:sz w:val="28"/>
          <w:szCs w:val="28"/>
        </w:rPr>
      </w:pPr>
    </w:p>
    <w:p w14:paraId="6FAC7862" w14:textId="77777777" w:rsidR="00EC3CAE" w:rsidRDefault="00EC3CAE" w:rsidP="00EC3CAE">
      <w:pPr>
        <w:spacing w:line="520" w:lineRule="exact"/>
        <w:ind w:firstLineChars="384" w:firstLine="1079"/>
        <w:rPr>
          <w:rFonts w:ascii="宋体" w:hAnsi="宋体"/>
          <w:b/>
          <w:color w:val="000000"/>
          <w:sz w:val="28"/>
          <w:szCs w:val="28"/>
        </w:rPr>
      </w:pPr>
      <w:r>
        <w:rPr>
          <w:rFonts w:ascii="宋体" w:hAnsi="宋体" w:hint="eastAsia"/>
          <w:b/>
          <w:color w:val="000000"/>
          <w:sz w:val="28"/>
          <w:szCs w:val="28"/>
        </w:rPr>
        <w:t>承接单位：</w:t>
      </w:r>
      <w:r>
        <w:rPr>
          <w:rFonts w:ascii="宋体" w:hAnsi="宋体" w:hint="eastAsia"/>
          <w:b/>
          <w:color w:val="000000"/>
          <w:sz w:val="28"/>
          <w:szCs w:val="28"/>
          <w:u w:val="single"/>
        </w:rPr>
        <w:t xml:space="preserve">                                       </w:t>
      </w:r>
    </w:p>
    <w:p w14:paraId="46932F14" w14:textId="77777777" w:rsidR="00EC3CAE" w:rsidRDefault="00EC3CAE" w:rsidP="00EC3CAE">
      <w:pPr>
        <w:spacing w:line="520" w:lineRule="exact"/>
        <w:ind w:firstLineChars="384" w:firstLine="1079"/>
        <w:rPr>
          <w:rFonts w:ascii="宋体" w:hAnsi="宋体"/>
          <w:b/>
          <w:color w:val="000000"/>
          <w:sz w:val="28"/>
          <w:szCs w:val="28"/>
        </w:rPr>
      </w:pPr>
    </w:p>
    <w:p w14:paraId="1781E643" w14:textId="77777777" w:rsidR="00EC3CAE" w:rsidRDefault="00EC3CAE" w:rsidP="00EC3CAE">
      <w:pPr>
        <w:spacing w:line="520" w:lineRule="exact"/>
        <w:ind w:firstLineChars="384" w:firstLine="1079"/>
        <w:rPr>
          <w:rFonts w:ascii="宋体" w:hAnsi="宋体"/>
          <w:b/>
          <w:color w:val="000000"/>
          <w:sz w:val="28"/>
          <w:szCs w:val="28"/>
        </w:rPr>
      </w:pPr>
      <w:r>
        <w:rPr>
          <w:rFonts w:ascii="宋体" w:hAnsi="宋体" w:hint="eastAsia"/>
          <w:b/>
          <w:color w:val="000000"/>
          <w:sz w:val="28"/>
          <w:szCs w:val="28"/>
        </w:rPr>
        <w:t>编制日期：</w:t>
      </w:r>
      <w:r>
        <w:rPr>
          <w:rFonts w:ascii="宋体" w:hAnsi="宋体" w:hint="eastAsia"/>
          <w:b/>
          <w:color w:val="000000"/>
          <w:sz w:val="28"/>
          <w:szCs w:val="28"/>
          <w:u w:val="single"/>
        </w:rPr>
        <w:t xml:space="preserve">                                       </w:t>
      </w:r>
    </w:p>
    <w:p w14:paraId="6D6B6391" w14:textId="77777777" w:rsidR="00EC3CAE" w:rsidRDefault="00EC3CAE" w:rsidP="00EC3CAE">
      <w:pPr>
        <w:spacing w:line="520" w:lineRule="exact"/>
        <w:ind w:firstLineChars="384" w:firstLine="1079"/>
        <w:rPr>
          <w:rFonts w:ascii="宋体" w:hAnsi="宋体"/>
          <w:b/>
          <w:color w:val="000000"/>
          <w:sz w:val="28"/>
          <w:szCs w:val="28"/>
        </w:rPr>
      </w:pPr>
    </w:p>
    <w:p w14:paraId="4BD7999A" w14:textId="77777777" w:rsidR="00EC3CAE" w:rsidRDefault="00EC3CAE" w:rsidP="00EC3CAE">
      <w:pPr>
        <w:spacing w:line="520" w:lineRule="exact"/>
        <w:ind w:firstLineChars="384" w:firstLine="1079"/>
        <w:rPr>
          <w:rFonts w:ascii="宋体" w:hAnsi="宋体"/>
          <w:b/>
          <w:color w:val="000000"/>
          <w:sz w:val="28"/>
          <w:szCs w:val="28"/>
        </w:rPr>
      </w:pPr>
      <w:proofErr w:type="gramStart"/>
      <w:r>
        <w:rPr>
          <w:rFonts w:ascii="宋体" w:hAnsi="宋体" w:hint="eastAsia"/>
          <w:b/>
          <w:color w:val="000000"/>
          <w:sz w:val="28"/>
          <w:szCs w:val="28"/>
        </w:rPr>
        <w:t>签定</w:t>
      </w:r>
      <w:proofErr w:type="gramEnd"/>
      <w:r>
        <w:rPr>
          <w:rFonts w:ascii="宋体" w:hAnsi="宋体" w:hint="eastAsia"/>
          <w:b/>
          <w:color w:val="000000"/>
          <w:sz w:val="28"/>
          <w:szCs w:val="28"/>
        </w:rPr>
        <w:t>地点：</w:t>
      </w:r>
      <w:r>
        <w:rPr>
          <w:rFonts w:ascii="宋体" w:hAnsi="宋体" w:hint="eastAsia"/>
          <w:b/>
          <w:color w:val="000000"/>
          <w:sz w:val="28"/>
          <w:szCs w:val="28"/>
          <w:u w:val="single"/>
        </w:rPr>
        <w:t xml:space="preserve">                                       </w:t>
      </w:r>
    </w:p>
    <w:p w14:paraId="292C8063" w14:textId="77777777" w:rsidR="00EC3CAE" w:rsidRDefault="00EC3CAE" w:rsidP="00EC3CAE">
      <w:pPr>
        <w:ind w:firstLineChars="196" w:firstLine="413"/>
        <w:rPr>
          <w:rFonts w:ascii="宋体" w:hAnsi="宋体"/>
          <w:b/>
          <w:color w:val="000000"/>
          <w:szCs w:val="21"/>
        </w:rPr>
      </w:pPr>
    </w:p>
    <w:p w14:paraId="2B462ED5" w14:textId="77777777" w:rsidR="00EC3CAE" w:rsidRDefault="00EC3CAE" w:rsidP="00EC3CAE">
      <w:pPr>
        <w:spacing w:line="440" w:lineRule="exact"/>
        <w:rPr>
          <w:rFonts w:ascii="宋体" w:hAnsi="宋体"/>
          <w:color w:val="000000"/>
          <w:szCs w:val="21"/>
        </w:rPr>
      </w:pPr>
    </w:p>
    <w:p w14:paraId="3E7F6530" w14:textId="77777777" w:rsidR="00EC3CAE" w:rsidRDefault="00EC3CAE" w:rsidP="00EC3CAE">
      <w:pPr>
        <w:spacing w:afterLines="50" w:after="156"/>
        <w:jc w:val="center"/>
        <w:rPr>
          <w:color w:val="000000"/>
          <w:sz w:val="28"/>
          <w:szCs w:val="28"/>
        </w:rPr>
      </w:pPr>
      <w:r>
        <w:rPr>
          <w:rFonts w:hint="eastAsia"/>
          <w:color w:val="000000"/>
          <w:sz w:val="28"/>
          <w:szCs w:val="28"/>
        </w:rPr>
        <w:t>中国科学院西安光学精密机械研究所</w:t>
      </w:r>
    </w:p>
    <w:p w14:paraId="3859CB0A" w14:textId="77777777" w:rsidR="00EC3CAE" w:rsidRDefault="00EC3CAE" w:rsidP="00EC3CAE">
      <w:pPr>
        <w:spacing w:afterLines="50" w:after="156"/>
        <w:ind w:firstLine="420"/>
        <w:jc w:val="center"/>
        <w:rPr>
          <w:rFonts w:ascii="宋体" w:hAnsi="宋体"/>
          <w:szCs w:val="21"/>
        </w:rPr>
        <w:sectPr w:rsidR="00EC3CAE">
          <w:headerReference w:type="even" r:id="rId7"/>
          <w:headerReference w:type="default" r:id="rId8"/>
          <w:footerReference w:type="even" r:id="rId9"/>
          <w:footerReference w:type="default" r:id="rId10"/>
          <w:headerReference w:type="first" r:id="rId11"/>
          <w:footerReference w:type="first" r:id="rId12"/>
          <w:pgSz w:w="11906" w:h="16838"/>
          <w:pgMar w:top="1440" w:right="851" w:bottom="1440" w:left="1021" w:header="851" w:footer="992" w:gutter="0"/>
          <w:cols w:space="720"/>
          <w:docGrid w:type="lines" w:linePitch="312"/>
        </w:sectPr>
      </w:pPr>
    </w:p>
    <w:p w14:paraId="0C724816" w14:textId="77777777" w:rsidR="00EC3CAE" w:rsidRDefault="00EC3CAE" w:rsidP="00EC3CAE">
      <w:pPr>
        <w:rPr>
          <w:rFonts w:ascii="宋体" w:hAnsi="宋体"/>
          <w:color w:val="000000"/>
          <w:szCs w:val="21"/>
        </w:rPr>
      </w:pPr>
      <w:bookmarkStart w:id="2" w:name="_GoBack"/>
      <w:bookmarkEnd w:id="2"/>
      <w:r>
        <w:rPr>
          <w:rFonts w:ascii="宋体" w:hAnsi="宋体" w:hint="eastAsia"/>
          <w:color w:val="000000"/>
          <w:szCs w:val="21"/>
        </w:rPr>
        <w:lastRenderedPageBreak/>
        <w:t xml:space="preserve">甲方（委托方）：中国科学院西安光学精密机械研究所      </w:t>
      </w:r>
    </w:p>
    <w:p w14:paraId="174418EF" w14:textId="77777777" w:rsidR="00EC3CAE" w:rsidRDefault="00EC3CAE" w:rsidP="00EC3CAE">
      <w:pPr>
        <w:rPr>
          <w:rFonts w:ascii="宋体" w:hAnsi="宋体"/>
          <w:color w:val="000000"/>
          <w:szCs w:val="21"/>
        </w:rPr>
      </w:pPr>
      <w:r>
        <w:rPr>
          <w:rFonts w:ascii="宋体" w:hAnsi="宋体" w:hint="eastAsia"/>
          <w:color w:val="000000"/>
          <w:szCs w:val="21"/>
        </w:rPr>
        <w:t xml:space="preserve">乙方（承接方）：         </w:t>
      </w:r>
    </w:p>
    <w:p w14:paraId="2A7D515B" w14:textId="77777777" w:rsidR="00EC3CAE" w:rsidRDefault="00EC3CAE" w:rsidP="00EC3CAE">
      <w:pPr>
        <w:jc w:val="left"/>
        <w:rPr>
          <w:rFonts w:ascii="宋体" w:hAnsi="宋体"/>
          <w:color w:val="000000"/>
          <w:szCs w:val="21"/>
        </w:rPr>
      </w:pPr>
      <w:r>
        <w:rPr>
          <w:rFonts w:ascii="宋体" w:hAnsi="宋体" w:hint="eastAsia"/>
          <w:color w:val="000000"/>
          <w:szCs w:val="21"/>
        </w:rPr>
        <w:t xml:space="preserve">                         </w:t>
      </w:r>
    </w:p>
    <w:p w14:paraId="24A6E34E" w14:textId="77777777" w:rsidR="00EC3CAE" w:rsidRDefault="00EC3CAE" w:rsidP="00EC3CAE">
      <w:pPr>
        <w:ind w:firstLine="420"/>
        <w:rPr>
          <w:rFonts w:ascii="宋体" w:hAnsi="宋体"/>
          <w:color w:val="000000"/>
          <w:szCs w:val="21"/>
        </w:rPr>
      </w:pPr>
      <w:r>
        <w:rPr>
          <w:rFonts w:ascii="宋体" w:hAnsi="宋体" w:hint="eastAsia"/>
          <w:color w:val="000000"/>
          <w:szCs w:val="21"/>
        </w:rPr>
        <w:t>根据《中华人民共和国民法典》的规定，经甲乙双方充分协商，</w:t>
      </w:r>
      <w:proofErr w:type="gramStart"/>
      <w:r>
        <w:rPr>
          <w:rFonts w:ascii="宋体" w:hAnsi="宋体" w:hint="eastAsia"/>
          <w:color w:val="000000"/>
          <w:szCs w:val="21"/>
        </w:rPr>
        <w:t>签定</w:t>
      </w:r>
      <w:proofErr w:type="gramEnd"/>
      <w:r>
        <w:rPr>
          <w:rFonts w:ascii="宋体" w:hAnsi="宋体" w:hint="eastAsia"/>
          <w:color w:val="000000"/>
          <w:szCs w:val="21"/>
        </w:rPr>
        <w:t>本合同，共同遵守。</w:t>
      </w:r>
    </w:p>
    <w:p w14:paraId="316AF99C" w14:textId="77777777" w:rsidR="00EC3CAE" w:rsidRDefault="00EC3CAE" w:rsidP="00EC3CAE">
      <w:pPr>
        <w:numPr>
          <w:ilvl w:val="0"/>
          <w:numId w:val="1"/>
        </w:numPr>
        <w:tabs>
          <w:tab w:val="left" w:pos="855"/>
        </w:tabs>
        <w:rPr>
          <w:rFonts w:ascii="宋体" w:hAnsi="宋体"/>
          <w:color w:val="000000"/>
          <w:szCs w:val="21"/>
        </w:rPr>
      </w:pPr>
      <w:r>
        <w:rPr>
          <w:rFonts w:ascii="宋体" w:hAnsi="宋体" w:hint="eastAsia"/>
          <w:color w:val="000000"/>
          <w:szCs w:val="21"/>
        </w:rPr>
        <w:t>采购产品或服务（以下统称为产品）的名称、数量和要求</w:t>
      </w:r>
    </w:p>
    <w:p w14:paraId="6FF69A14" w14:textId="77777777" w:rsidR="00EC3CAE" w:rsidRDefault="00EC3CAE" w:rsidP="00EC3CAE">
      <w:pPr>
        <w:ind w:firstLineChars="50" w:firstLine="105"/>
        <w:rPr>
          <w:rFonts w:ascii="宋体" w:hAnsi="宋体"/>
          <w:color w:val="000000"/>
          <w:szCs w:val="21"/>
        </w:rPr>
      </w:pPr>
      <w:r>
        <w:rPr>
          <w:rFonts w:ascii="宋体" w:hAnsi="宋体" w:hint="eastAsia"/>
          <w:color w:val="000000"/>
          <w:szCs w:val="21"/>
        </w:rPr>
        <w:t>（1）采购产品的名称、数量</w:t>
      </w:r>
    </w:p>
    <w:p w14:paraId="6281EB3F" w14:textId="77777777" w:rsidR="00EC3CAE" w:rsidRDefault="00EC3CAE" w:rsidP="00EC3CAE">
      <w:pPr>
        <w:rPr>
          <w:rFonts w:ascii="宋体" w:hAnsi="宋体"/>
          <w:color w:val="000000"/>
          <w:szCs w:val="21"/>
        </w:rPr>
      </w:pPr>
      <w:r>
        <w:rPr>
          <w:rFonts w:ascii="宋体" w:hAnsi="宋体" w:hint="eastAsia"/>
          <w:color w:val="000000"/>
          <w:szCs w:val="21"/>
          <w:u w:val="single"/>
        </w:rPr>
        <w:t xml:space="preserve">                                                                                </w:t>
      </w:r>
      <w:r>
        <w:rPr>
          <w:rFonts w:ascii="宋体" w:hAnsi="宋体" w:hint="eastAsia"/>
          <w:color w:val="000000"/>
          <w:szCs w:val="21"/>
        </w:rPr>
        <w:t xml:space="preserve"> 软件</w:t>
      </w:r>
    </w:p>
    <w:p w14:paraId="2D2AC500" w14:textId="77777777" w:rsidR="00EC3CAE" w:rsidRDefault="00EC3CAE" w:rsidP="00EC3CAE">
      <w:pPr>
        <w:rPr>
          <w:rFonts w:ascii="宋体" w:hAnsi="宋体"/>
          <w:color w:val="000000"/>
          <w:szCs w:val="21"/>
          <w:u w:val="single"/>
        </w:rPr>
      </w:pPr>
      <w:r>
        <w:rPr>
          <w:rFonts w:ascii="宋体" w:hAnsi="宋体" w:hint="eastAsia"/>
          <w:color w:val="000000"/>
          <w:szCs w:val="21"/>
          <w:u w:val="single"/>
        </w:rPr>
        <w:t xml:space="preserve">                                                                                  </w:t>
      </w:r>
    </w:p>
    <w:p w14:paraId="5CD4672B" w14:textId="77777777" w:rsidR="00EC3CAE" w:rsidRDefault="00EC3CAE" w:rsidP="00EC3CAE">
      <w:pPr>
        <w:ind w:firstLineChars="50" w:firstLine="105"/>
        <w:rPr>
          <w:rFonts w:ascii="宋体" w:hAnsi="宋体"/>
          <w:color w:val="000000"/>
          <w:szCs w:val="21"/>
        </w:rPr>
      </w:pPr>
      <w:r>
        <w:rPr>
          <w:rFonts w:ascii="宋体" w:hAnsi="宋体" w:hint="eastAsia"/>
          <w:color w:val="000000"/>
          <w:szCs w:val="21"/>
        </w:rPr>
        <w:t>（2）进度</w:t>
      </w:r>
      <w:r>
        <w:rPr>
          <w:rFonts w:hint="eastAsia"/>
          <w:color w:val="000000"/>
        </w:rPr>
        <w:t>要求</w:t>
      </w:r>
    </w:p>
    <w:p w14:paraId="5B86B21D" w14:textId="77777777" w:rsidR="00EC3CAE" w:rsidRDefault="00EC3CAE" w:rsidP="00EC3CAE">
      <w:pPr>
        <w:tabs>
          <w:tab w:val="left" w:pos="786"/>
        </w:tabs>
        <w:ind w:left="786" w:hanging="360"/>
        <w:rPr>
          <w:rFonts w:ascii="宋体" w:hAnsi="宋体"/>
          <w:szCs w:val="21"/>
        </w:rPr>
      </w:pPr>
      <w:r>
        <w:rPr>
          <w:rFonts w:ascii="宋体" w:hAnsi="宋体" w:hint="eastAsia"/>
          <w:szCs w:val="21"/>
        </w:rPr>
        <w:t>1、乙方应在本合同生效后 10 日内向甲方提交软件开发计划。</w:t>
      </w:r>
    </w:p>
    <w:p w14:paraId="596BE60A" w14:textId="77777777" w:rsidR="00EC3CAE" w:rsidRPr="00920D69" w:rsidRDefault="00EC3CAE" w:rsidP="00EC3CAE">
      <w:pPr>
        <w:tabs>
          <w:tab w:val="left" w:pos="786"/>
        </w:tabs>
        <w:ind w:left="786" w:hanging="360"/>
        <w:rPr>
          <w:rFonts w:ascii="宋体" w:hAnsi="宋体"/>
          <w:szCs w:val="21"/>
        </w:rPr>
      </w:pPr>
      <w:r w:rsidRPr="00920D69">
        <w:rPr>
          <w:rFonts w:ascii="宋体" w:hAnsi="宋体" w:hint="eastAsia"/>
          <w:szCs w:val="21"/>
        </w:rPr>
        <w:t>2、过程节点（本节内容可根据外协软件具体情况删减，通常情况下，需求评审和配置项测试的节点不可删减）：</w:t>
      </w:r>
    </w:p>
    <w:p w14:paraId="1B64EFDE" w14:textId="77777777" w:rsidR="00EC3CAE" w:rsidRPr="00920D69" w:rsidRDefault="00EC3CAE" w:rsidP="00EC3CAE">
      <w:pPr>
        <w:ind w:firstLineChars="100" w:firstLine="210"/>
        <w:rPr>
          <w:rFonts w:ascii="宋体" w:hAnsi="宋体"/>
          <w:szCs w:val="21"/>
        </w:rPr>
      </w:pPr>
      <w:bookmarkStart w:id="3" w:name="OLE_LINK1"/>
      <w:bookmarkStart w:id="4" w:name="OLE_LINK2"/>
      <w:r>
        <w:rPr>
          <w:rFonts w:ascii="宋体" w:hAnsi="宋体"/>
          <w:szCs w:val="21"/>
        </w:rPr>
        <w:t>&lt;1&gt;</w:t>
      </w:r>
      <w:bookmarkEnd w:id="3"/>
      <w:bookmarkEnd w:id="4"/>
      <w:r w:rsidRPr="00920D69">
        <w:rPr>
          <w:rFonts w:ascii="宋体" w:hAnsi="宋体" w:hint="eastAsia"/>
          <w:szCs w:val="21"/>
        </w:rPr>
        <w:t>XXX前完成软件需求评审；</w:t>
      </w:r>
    </w:p>
    <w:p w14:paraId="0A52D026" w14:textId="77777777" w:rsidR="00EC3CAE" w:rsidRPr="00920D69" w:rsidRDefault="00EC3CAE" w:rsidP="00EC3CAE">
      <w:pPr>
        <w:ind w:firstLineChars="100" w:firstLine="210"/>
        <w:rPr>
          <w:rFonts w:ascii="宋体" w:hAnsi="宋体"/>
          <w:szCs w:val="21"/>
        </w:rPr>
      </w:pPr>
      <w:r>
        <w:rPr>
          <w:rFonts w:ascii="宋体" w:hAnsi="宋体"/>
          <w:szCs w:val="21"/>
        </w:rPr>
        <w:t>&lt;2&gt;</w:t>
      </w:r>
      <w:r w:rsidRPr="00920D69">
        <w:rPr>
          <w:rFonts w:ascii="宋体" w:hAnsi="宋体" w:hint="eastAsia"/>
          <w:szCs w:val="21"/>
        </w:rPr>
        <w:t>XXX前完成</w:t>
      </w:r>
      <w:r w:rsidRPr="00920D69">
        <w:rPr>
          <w:rFonts w:hint="eastAsia"/>
        </w:rPr>
        <w:t>概要设计</w:t>
      </w:r>
      <w:r w:rsidRPr="00920D69">
        <w:rPr>
          <w:rFonts w:ascii="宋体" w:hAnsi="宋体" w:hint="eastAsia"/>
          <w:szCs w:val="21"/>
        </w:rPr>
        <w:t>；</w:t>
      </w:r>
    </w:p>
    <w:p w14:paraId="2607F3A2" w14:textId="77777777" w:rsidR="00EC3CAE" w:rsidRPr="00920D69" w:rsidRDefault="00EC3CAE" w:rsidP="00EC3CAE">
      <w:pPr>
        <w:ind w:firstLineChars="100" w:firstLine="210"/>
        <w:rPr>
          <w:rFonts w:ascii="宋体" w:hAnsi="宋体"/>
          <w:szCs w:val="21"/>
        </w:rPr>
      </w:pPr>
      <w:r>
        <w:rPr>
          <w:rFonts w:ascii="宋体" w:hAnsi="宋体"/>
          <w:szCs w:val="21"/>
        </w:rPr>
        <w:t>&lt;3&gt;</w:t>
      </w:r>
      <w:r w:rsidRPr="00920D69">
        <w:rPr>
          <w:rFonts w:ascii="宋体" w:hAnsi="宋体" w:hint="eastAsia"/>
          <w:szCs w:val="21"/>
        </w:rPr>
        <w:t>XXX前完成1.00版软件配置项测试；</w:t>
      </w:r>
    </w:p>
    <w:p w14:paraId="1A1A5FAD" w14:textId="77777777" w:rsidR="00EC3CAE" w:rsidRPr="00920D69" w:rsidRDefault="00EC3CAE" w:rsidP="00EC3CAE">
      <w:pPr>
        <w:spacing w:line="520" w:lineRule="exact"/>
        <w:rPr>
          <w:rFonts w:ascii="宋体" w:hAnsi="宋体"/>
          <w:szCs w:val="21"/>
        </w:rPr>
      </w:pPr>
      <w:r w:rsidRPr="00920D69">
        <w:rPr>
          <w:rFonts w:ascii="宋体" w:hAnsi="宋体" w:hint="eastAsia"/>
          <w:szCs w:val="21"/>
        </w:rPr>
        <w:t>（4）XXX前完成配置项测试完成修改后的软件版本交付。</w:t>
      </w:r>
    </w:p>
    <w:p w14:paraId="00D530D1" w14:textId="77777777" w:rsidR="00EC3CAE" w:rsidRPr="00920D69" w:rsidRDefault="00EC3CAE" w:rsidP="00EC3CAE">
      <w:pPr>
        <w:spacing w:line="520" w:lineRule="exact"/>
        <w:rPr>
          <w:rFonts w:ascii="宋体" w:hAnsi="宋体"/>
          <w:szCs w:val="21"/>
        </w:rPr>
      </w:pPr>
      <w:r w:rsidRPr="00920D69">
        <w:rPr>
          <w:rFonts w:ascii="宋体" w:hAnsi="宋体" w:hint="eastAsia"/>
          <w:szCs w:val="21"/>
        </w:rPr>
        <w:t>（5）XXX前完成软件第三方测评完成修改后的软件版本交付（必须完成第三方测评的软件需有此节点）。</w:t>
      </w:r>
    </w:p>
    <w:p w14:paraId="0DBE618D" w14:textId="77777777" w:rsidR="00EC3CAE" w:rsidRPr="00920D69" w:rsidRDefault="00EC3CAE" w:rsidP="00EC3CAE">
      <w:pPr>
        <w:spacing w:line="520" w:lineRule="exact"/>
        <w:rPr>
          <w:rFonts w:ascii="宋体" w:hAnsi="宋体"/>
          <w:szCs w:val="21"/>
        </w:rPr>
      </w:pPr>
      <w:r w:rsidRPr="00920D69">
        <w:rPr>
          <w:rFonts w:ascii="宋体" w:hAnsi="宋体" w:hint="eastAsia"/>
          <w:szCs w:val="21"/>
        </w:rPr>
        <w:t>（6）后续软件文档的交付时间由甲方以书面形式另行通知乙方。</w:t>
      </w:r>
    </w:p>
    <w:p w14:paraId="5BB1045C" w14:textId="77777777" w:rsidR="00EC3CAE" w:rsidRDefault="00EC3CAE" w:rsidP="00EC3CAE">
      <w:pPr>
        <w:rPr>
          <w:rFonts w:ascii="宋体" w:hAnsi="宋体"/>
          <w:color w:val="000000"/>
          <w:szCs w:val="21"/>
          <w:u w:val="single"/>
        </w:rPr>
      </w:pPr>
      <w:r>
        <w:rPr>
          <w:rFonts w:ascii="宋体" w:hAnsi="宋体" w:hint="eastAsia"/>
          <w:color w:val="000000"/>
          <w:szCs w:val="21"/>
          <w:u w:val="single"/>
        </w:rPr>
        <w:t xml:space="preserve">                                                                                </w:t>
      </w:r>
    </w:p>
    <w:p w14:paraId="31013439" w14:textId="77777777" w:rsidR="00EC3CAE" w:rsidRDefault="00EC3CAE" w:rsidP="00EC3CAE">
      <w:pPr>
        <w:rPr>
          <w:rFonts w:ascii="宋体" w:hAnsi="宋体"/>
          <w:color w:val="000000"/>
          <w:szCs w:val="21"/>
          <w:u w:val="single"/>
        </w:rPr>
      </w:pPr>
      <w:r>
        <w:rPr>
          <w:rFonts w:ascii="宋体" w:hAnsi="宋体" w:hint="eastAsia"/>
          <w:color w:val="000000"/>
          <w:szCs w:val="21"/>
          <w:u w:val="single"/>
        </w:rPr>
        <w:t xml:space="preserve">                                                                                </w:t>
      </w:r>
    </w:p>
    <w:p w14:paraId="163D34FE" w14:textId="77777777" w:rsidR="00EC3CAE" w:rsidRDefault="00EC3CAE" w:rsidP="00EC3CAE">
      <w:pPr>
        <w:ind w:firstLineChars="50" w:firstLine="105"/>
        <w:rPr>
          <w:rFonts w:ascii="宋体" w:hAnsi="宋体"/>
          <w:szCs w:val="21"/>
        </w:rPr>
      </w:pPr>
      <w:r>
        <w:rPr>
          <w:rFonts w:ascii="宋体" w:hAnsi="宋体" w:hint="eastAsia"/>
          <w:color w:val="000000"/>
          <w:szCs w:val="21"/>
        </w:rPr>
        <w:t xml:space="preserve">（3）技术内容和要求： </w:t>
      </w:r>
    </w:p>
    <w:p w14:paraId="4526B649" w14:textId="77777777" w:rsidR="00EC3CAE" w:rsidRDefault="00EC3CAE" w:rsidP="00EC3CAE">
      <w:pPr>
        <w:tabs>
          <w:tab w:val="left" w:pos="786"/>
        </w:tabs>
        <w:ind w:left="786" w:hanging="360"/>
        <w:rPr>
          <w:rFonts w:ascii="宋体" w:hAnsi="宋体"/>
          <w:szCs w:val="21"/>
        </w:rPr>
      </w:pPr>
      <w:r>
        <w:rPr>
          <w:rFonts w:ascii="宋体" w:hAnsi="宋体" w:hint="eastAsia"/>
          <w:szCs w:val="21"/>
        </w:rPr>
        <w:t>1、 甲方委托乙方研制的</w:t>
      </w:r>
      <w:r>
        <w:rPr>
          <w:color w:val="000000"/>
        </w:rPr>
        <w:t>软件</w:t>
      </w:r>
      <w:r>
        <w:rPr>
          <w:rFonts w:ascii="宋体" w:hAnsi="宋体" w:hint="eastAsia"/>
          <w:color w:val="000000"/>
          <w:szCs w:val="21"/>
        </w:rPr>
        <w:t>技术要求及内容</w:t>
      </w:r>
      <w:r>
        <w:rPr>
          <w:rFonts w:ascii="宋体" w:hAnsi="宋体" w:hint="eastAsia"/>
          <w:szCs w:val="21"/>
        </w:rPr>
        <w:t>参见甲方提供的《</w:t>
      </w:r>
      <w:r>
        <w:rPr>
          <w:rFonts w:ascii="宋体" w:hAnsi="宋体" w:hint="eastAsia"/>
          <w:szCs w:val="21"/>
          <w:u w:val="single"/>
        </w:rPr>
        <w:t xml:space="preserve">               </w:t>
      </w:r>
      <w:r>
        <w:rPr>
          <w:rFonts w:ascii="宋体" w:hAnsi="宋体" w:hint="eastAsia"/>
          <w:szCs w:val="21"/>
        </w:rPr>
        <w:t>软件外协任务书》。</w:t>
      </w:r>
    </w:p>
    <w:p w14:paraId="792BE954" w14:textId="77777777" w:rsidR="00EC3CAE" w:rsidRDefault="00EC3CAE" w:rsidP="00EC3CAE">
      <w:pPr>
        <w:tabs>
          <w:tab w:val="left" w:pos="786"/>
        </w:tabs>
        <w:ind w:left="786" w:hanging="360"/>
        <w:rPr>
          <w:rFonts w:ascii="宋体" w:hAnsi="宋体"/>
          <w:color w:val="000000"/>
          <w:szCs w:val="21"/>
        </w:rPr>
      </w:pPr>
      <w:r>
        <w:rPr>
          <w:rFonts w:ascii="宋体" w:hAnsi="宋体" w:hint="eastAsia"/>
          <w:szCs w:val="21"/>
        </w:rPr>
        <w:t>2、 乙方</w:t>
      </w:r>
      <w:r>
        <w:rPr>
          <w:rFonts w:ascii="宋体" w:hAnsi="宋体" w:hint="eastAsia"/>
          <w:color w:val="000000"/>
          <w:szCs w:val="21"/>
        </w:rPr>
        <w:t>按照军用软件成熟度模型二级或者</w:t>
      </w:r>
      <w:r>
        <w:rPr>
          <w:rFonts w:hint="eastAsia"/>
          <w:color w:val="000000"/>
        </w:rPr>
        <w:t>软件工程</w:t>
      </w:r>
      <w:r>
        <w:rPr>
          <w:rFonts w:ascii="宋体" w:hAnsi="宋体" w:hint="eastAsia"/>
          <w:color w:val="000000"/>
          <w:szCs w:val="21"/>
        </w:rPr>
        <w:t>化(依据《军用软件通用开发要求》)要求进行软件的开发和管理，开发过程中须贯彻执行甲方提出的软件研制管理要求以及相关软件工程化标准、规范和文件。</w:t>
      </w:r>
    </w:p>
    <w:p w14:paraId="24A3416A" w14:textId="77777777" w:rsidR="00EC3CAE" w:rsidRDefault="00EC3CAE" w:rsidP="00EC3CAE">
      <w:pPr>
        <w:spacing w:line="520" w:lineRule="exact"/>
        <w:rPr>
          <w:rFonts w:ascii="宋体" w:hAnsi="宋体"/>
          <w:szCs w:val="21"/>
        </w:rPr>
      </w:pPr>
      <w:bookmarkStart w:id="5" w:name="_Toc410378413"/>
      <w:r>
        <w:rPr>
          <w:rFonts w:ascii="宋体" w:hAnsi="宋体" w:hint="eastAsia"/>
          <w:szCs w:val="21"/>
        </w:rPr>
        <w:t xml:space="preserve">第二条 </w:t>
      </w:r>
      <w:r>
        <w:rPr>
          <w:rFonts w:ascii="宋体" w:hAnsi="宋体"/>
          <w:szCs w:val="21"/>
        </w:rPr>
        <w:t>验收</w:t>
      </w:r>
      <w:bookmarkEnd w:id="5"/>
      <w:r>
        <w:rPr>
          <w:rFonts w:ascii="宋体" w:hAnsi="宋体" w:hint="eastAsia"/>
          <w:szCs w:val="21"/>
        </w:rPr>
        <w:t>要求</w:t>
      </w:r>
    </w:p>
    <w:p w14:paraId="261149C3" w14:textId="77777777" w:rsidR="00EC3CAE" w:rsidRDefault="00EC3CAE" w:rsidP="00EC3CAE">
      <w:pPr>
        <w:ind w:firstLineChars="50" w:firstLine="105"/>
        <w:rPr>
          <w:rFonts w:ascii="宋体" w:hAnsi="宋体"/>
          <w:color w:val="000000"/>
          <w:szCs w:val="21"/>
        </w:rPr>
      </w:pPr>
      <w:r>
        <w:rPr>
          <w:rFonts w:ascii="宋体" w:hAnsi="宋体" w:hint="eastAsia"/>
          <w:color w:val="000000"/>
          <w:szCs w:val="21"/>
        </w:rPr>
        <w:t xml:space="preserve">(1) </w:t>
      </w:r>
      <w:r>
        <w:rPr>
          <w:rFonts w:hint="eastAsia"/>
          <w:color w:val="000000"/>
        </w:rPr>
        <w:t>软件产品</w:t>
      </w:r>
      <w:r>
        <w:rPr>
          <w:rFonts w:ascii="宋体" w:hAnsi="宋体"/>
          <w:color w:val="000000"/>
          <w:szCs w:val="21"/>
        </w:rPr>
        <w:t>在进行</w:t>
      </w:r>
      <w:r>
        <w:rPr>
          <w:rFonts w:ascii="宋体" w:hAnsi="宋体" w:hint="eastAsia"/>
          <w:color w:val="000000"/>
          <w:szCs w:val="21"/>
        </w:rPr>
        <w:t>入所验收时，</w:t>
      </w:r>
      <w:r>
        <w:rPr>
          <w:rFonts w:ascii="宋体" w:hAnsi="宋体"/>
          <w:color w:val="000000"/>
          <w:szCs w:val="21"/>
        </w:rPr>
        <w:t>乙方</w:t>
      </w:r>
      <w:r>
        <w:rPr>
          <w:rFonts w:ascii="宋体" w:hAnsi="宋体" w:hint="eastAsia"/>
          <w:color w:val="000000"/>
          <w:szCs w:val="21"/>
        </w:rPr>
        <w:t>应提供按软件工程化要求监控的证据，包括软件需求规格说明、软件设计报告、软件配置项测试报告等，由</w:t>
      </w:r>
      <w:r>
        <w:rPr>
          <w:rFonts w:ascii="宋体" w:hAnsi="宋体"/>
          <w:color w:val="000000"/>
          <w:szCs w:val="21"/>
        </w:rPr>
        <w:t>甲</w:t>
      </w:r>
      <w:r>
        <w:rPr>
          <w:rFonts w:ascii="宋体" w:hAnsi="宋体" w:hint="eastAsia"/>
          <w:color w:val="000000"/>
          <w:szCs w:val="21"/>
        </w:rPr>
        <w:t>方审查是否具备验收条件，完成软件配置项测试，行成配置项测试报告后进行预验收（如要求进行第三方测评的软件项目，须提供软件第三方测评结论和报告）；随系统完成系统测试及相关联试（如大系统联试等），形成软件研制总结报告后进行最终验收（根据软件产品的实际类型和要求规定），经</w:t>
      </w:r>
      <w:r>
        <w:rPr>
          <w:rFonts w:ascii="宋体" w:hAnsi="宋体"/>
          <w:color w:val="000000"/>
          <w:szCs w:val="21"/>
        </w:rPr>
        <w:t>验收评审会</w:t>
      </w:r>
      <w:r>
        <w:rPr>
          <w:rFonts w:ascii="宋体" w:hAnsi="宋体" w:hint="eastAsia"/>
          <w:color w:val="000000"/>
          <w:szCs w:val="21"/>
        </w:rPr>
        <w:t>通过后</w:t>
      </w:r>
      <w:r>
        <w:rPr>
          <w:rFonts w:ascii="宋体" w:hAnsi="宋体"/>
          <w:color w:val="000000"/>
          <w:szCs w:val="21"/>
        </w:rPr>
        <w:t>方可办理</w:t>
      </w:r>
      <w:r>
        <w:rPr>
          <w:rFonts w:ascii="宋体" w:hAnsi="宋体" w:hint="eastAsia"/>
          <w:color w:val="000000"/>
          <w:szCs w:val="21"/>
        </w:rPr>
        <w:t>验收</w:t>
      </w:r>
      <w:r>
        <w:rPr>
          <w:rFonts w:ascii="宋体" w:hAnsi="宋体"/>
          <w:color w:val="000000"/>
          <w:szCs w:val="21"/>
        </w:rPr>
        <w:t>手续</w:t>
      </w:r>
      <w:r>
        <w:rPr>
          <w:rFonts w:ascii="宋体" w:hAnsi="宋体" w:hint="eastAsia"/>
          <w:color w:val="000000"/>
          <w:szCs w:val="21"/>
        </w:rPr>
        <w:t>。</w:t>
      </w:r>
    </w:p>
    <w:p w14:paraId="004797E8" w14:textId="77777777" w:rsidR="00EC3CAE" w:rsidRDefault="00EC3CAE" w:rsidP="00EC3CAE">
      <w:pPr>
        <w:ind w:firstLineChars="50" w:firstLine="105"/>
        <w:rPr>
          <w:rFonts w:ascii="宋体" w:hAnsi="宋体"/>
          <w:szCs w:val="21"/>
        </w:rPr>
      </w:pPr>
      <w:r>
        <w:rPr>
          <w:rFonts w:ascii="宋体" w:hAnsi="宋体" w:hint="eastAsia"/>
          <w:szCs w:val="21"/>
        </w:rPr>
        <w:t>（2）</w:t>
      </w:r>
      <w:r>
        <w:rPr>
          <w:rFonts w:ascii="宋体" w:hAnsi="宋体"/>
          <w:szCs w:val="21"/>
        </w:rPr>
        <w:t>被拒收或在</w:t>
      </w:r>
      <w:r>
        <w:rPr>
          <w:rFonts w:ascii="宋体" w:hAnsi="宋体" w:hint="eastAsia"/>
          <w:szCs w:val="21"/>
        </w:rPr>
        <w:t>与验收后</w:t>
      </w:r>
      <w:r>
        <w:rPr>
          <w:color w:val="000000"/>
        </w:rPr>
        <w:t>出现</w:t>
      </w:r>
      <w:r>
        <w:rPr>
          <w:rFonts w:ascii="宋体" w:hAnsi="宋体"/>
          <w:szCs w:val="21"/>
        </w:rPr>
        <w:t>质量问题需要进行更改</w:t>
      </w:r>
      <w:r>
        <w:rPr>
          <w:rFonts w:ascii="宋体" w:hAnsi="宋体" w:hint="eastAsia"/>
          <w:szCs w:val="21"/>
        </w:rPr>
        <w:t>的</w:t>
      </w:r>
      <w:r>
        <w:rPr>
          <w:rFonts w:ascii="宋体" w:hAnsi="宋体"/>
          <w:szCs w:val="21"/>
        </w:rPr>
        <w:t>，在其</w:t>
      </w:r>
      <w:r>
        <w:rPr>
          <w:rFonts w:ascii="宋体" w:hAnsi="宋体" w:hint="eastAsia"/>
          <w:szCs w:val="21"/>
        </w:rPr>
        <w:t>软件</w:t>
      </w:r>
      <w:r>
        <w:rPr>
          <w:rFonts w:ascii="宋体" w:hAnsi="宋体"/>
          <w:szCs w:val="21"/>
        </w:rPr>
        <w:t>功能、性能指标满足要求时，须重新组织验收。验收前需要进行质量归零评审。</w:t>
      </w:r>
    </w:p>
    <w:p w14:paraId="559B5F7E" w14:textId="77777777" w:rsidR="00EC3CAE" w:rsidRDefault="00EC3CAE" w:rsidP="00EC3CAE">
      <w:pPr>
        <w:ind w:firstLineChars="50" w:firstLine="105"/>
        <w:rPr>
          <w:rFonts w:ascii="宋体" w:hAnsi="宋体"/>
          <w:szCs w:val="21"/>
        </w:rPr>
      </w:pPr>
      <w:r>
        <w:rPr>
          <w:rFonts w:ascii="宋体" w:hAnsi="宋体" w:hint="eastAsia"/>
          <w:szCs w:val="21"/>
        </w:rPr>
        <w:t>（3）本合同交付内容为</w:t>
      </w:r>
      <w:r>
        <w:rPr>
          <w:rFonts w:hint="eastAsia"/>
          <w:color w:val="000000"/>
        </w:rPr>
        <w:t>软件产品</w:t>
      </w:r>
      <w:r>
        <w:rPr>
          <w:rFonts w:ascii="宋体" w:hAnsi="宋体" w:hint="eastAsia"/>
          <w:szCs w:val="21"/>
        </w:rPr>
        <w:t>（包括软件源代码、可执行程序、工程文件、测试用例、软件运行环境、软件编译环境等）及相关文档，具体参见《XX软件研制任务书》。</w:t>
      </w:r>
    </w:p>
    <w:p w14:paraId="44AB582A" w14:textId="77777777" w:rsidR="00EC3CAE" w:rsidRDefault="00EC3CAE" w:rsidP="00EC3CAE">
      <w:pPr>
        <w:ind w:firstLineChars="50" w:firstLine="105"/>
        <w:rPr>
          <w:rFonts w:ascii="宋体" w:hAnsi="宋体"/>
          <w:szCs w:val="21"/>
        </w:rPr>
      </w:pPr>
      <w:r>
        <w:rPr>
          <w:rFonts w:ascii="宋体" w:hAnsi="宋体" w:hint="eastAsia"/>
          <w:szCs w:val="21"/>
        </w:rPr>
        <w:t>（4）验收与交付完成后，乙方须提供技术支持直至任务成功，</w:t>
      </w:r>
      <w:proofErr w:type="gramStart"/>
      <w:r>
        <w:rPr>
          <w:rFonts w:ascii="宋体" w:hAnsi="宋体" w:hint="eastAsia"/>
          <w:szCs w:val="21"/>
        </w:rPr>
        <w:t>对于系</w:t>
      </w:r>
      <w:proofErr w:type="gramEnd"/>
      <w:r>
        <w:rPr>
          <w:rFonts w:ascii="宋体" w:hAnsi="宋体" w:hint="eastAsia"/>
          <w:szCs w:val="21"/>
        </w:rPr>
        <w:t>统联试或其他试验（包括交付用户后参与的试验）中出现的未达到</w:t>
      </w:r>
      <w:proofErr w:type="gramStart"/>
      <w:r>
        <w:rPr>
          <w:rFonts w:ascii="宋体" w:hAnsi="宋体" w:hint="eastAsia"/>
          <w:szCs w:val="21"/>
        </w:rPr>
        <w:t>本任</w:t>
      </w:r>
      <w:proofErr w:type="gramEnd"/>
      <w:r>
        <w:rPr>
          <w:rFonts w:ascii="宋体" w:hAnsi="宋体" w:hint="eastAsia"/>
          <w:szCs w:val="21"/>
        </w:rPr>
        <w:t>务书要求的软件故障和问题，乙方有责任及时进行软件维护，使其达到研制任务书的要求，并完成相关文档和软件的版本升级。</w:t>
      </w:r>
    </w:p>
    <w:p w14:paraId="7C6220FD" w14:textId="77777777" w:rsidR="00EC3CAE" w:rsidRDefault="00EC3CAE" w:rsidP="00EC3CAE">
      <w:pPr>
        <w:ind w:firstLineChars="50" w:firstLine="105"/>
        <w:rPr>
          <w:rFonts w:ascii="宋体" w:hAnsi="宋体"/>
          <w:color w:val="000000"/>
          <w:szCs w:val="21"/>
        </w:rPr>
      </w:pPr>
      <w:r>
        <w:rPr>
          <w:rFonts w:ascii="宋体" w:hAnsi="宋体" w:hint="eastAsia"/>
          <w:color w:val="000000"/>
          <w:szCs w:val="21"/>
        </w:rPr>
        <w:t>（5）</w:t>
      </w:r>
      <w:r>
        <w:rPr>
          <w:rFonts w:hint="eastAsia"/>
          <w:color w:val="000000"/>
        </w:rPr>
        <w:t>其他约定：</w:t>
      </w:r>
      <w:r>
        <w:rPr>
          <w:rFonts w:hint="eastAsia"/>
          <w:color w:val="000000"/>
        </w:rPr>
        <w:t xml:space="preserve"> </w:t>
      </w:r>
      <w:r>
        <w:rPr>
          <w:rFonts w:ascii="宋体" w:hAnsi="宋体" w:hint="eastAsia"/>
          <w:color w:val="000000"/>
          <w:szCs w:val="21"/>
          <w:u w:val="single"/>
        </w:rPr>
        <w:t xml:space="preserve">                                                                     。</w:t>
      </w:r>
    </w:p>
    <w:p w14:paraId="5B989307" w14:textId="77777777" w:rsidR="00EC3CAE" w:rsidRDefault="00EC3CAE" w:rsidP="00EC3CAE">
      <w:pPr>
        <w:spacing w:line="490" w:lineRule="exact"/>
        <w:rPr>
          <w:rFonts w:ascii="宋体" w:hAnsi="宋体"/>
          <w:szCs w:val="21"/>
        </w:rPr>
      </w:pPr>
      <w:r>
        <w:rPr>
          <w:rFonts w:ascii="宋体" w:hAnsi="宋体" w:hint="eastAsia"/>
          <w:szCs w:val="21"/>
        </w:rPr>
        <w:lastRenderedPageBreak/>
        <w:t xml:space="preserve">第三条 交付、安装与维护：                        </w:t>
      </w:r>
    </w:p>
    <w:p w14:paraId="074D5CF9" w14:textId="77777777" w:rsidR="00EC3CAE" w:rsidRDefault="00EC3CAE" w:rsidP="00EC3CAE">
      <w:pPr>
        <w:ind w:firstLineChars="50" w:firstLine="105"/>
        <w:rPr>
          <w:rFonts w:ascii="宋体" w:hAnsi="宋体"/>
          <w:szCs w:val="21"/>
        </w:rPr>
      </w:pPr>
      <w:r>
        <w:rPr>
          <w:rFonts w:ascii="宋体" w:hAnsi="宋体" w:hint="eastAsia"/>
          <w:szCs w:val="21"/>
        </w:rPr>
        <w:t xml:space="preserve"> (1)软件交付甲方后，与</w:t>
      </w:r>
      <w:r>
        <w:rPr>
          <w:rFonts w:hint="eastAsia"/>
          <w:color w:val="000000"/>
        </w:rPr>
        <w:t>甲方</w:t>
      </w:r>
      <w:r>
        <w:rPr>
          <w:rFonts w:ascii="宋体" w:hAnsi="宋体" w:hint="eastAsia"/>
          <w:szCs w:val="21"/>
        </w:rPr>
        <w:t>进行全系统调试，甲方组织测试，合格后方可移交甲方，需要安装的，由乙方负责安装。</w:t>
      </w:r>
    </w:p>
    <w:p w14:paraId="3DF45F60" w14:textId="77777777" w:rsidR="00EC3CAE" w:rsidRDefault="00EC3CAE" w:rsidP="00EC3CAE">
      <w:pPr>
        <w:ind w:firstLineChars="50" w:firstLine="105"/>
        <w:rPr>
          <w:rFonts w:ascii="宋体" w:hAnsi="宋体"/>
          <w:szCs w:val="21"/>
        </w:rPr>
      </w:pPr>
      <w:r>
        <w:rPr>
          <w:rFonts w:ascii="宋体" w:hAnsi="宋体" w:hint="eastAsia"/>
          <w:szCs w:val="21"/>
        </w:rPr>
        <w:t xml:space="preserve">（2）从产品自移交之日起保修期 </w:t>
      </w:r>
      <w:r>
        <w:rPr>
          <w:rFonts w:ascii="宋体" w:hAnsi="宋体" w:hint="eastAsia"/>
          <w:szCs w:val="21"/>
          <w:u w:val="single"/>
        </w:rPr>
        <w:t xml:space="preserve">      </w:t>
      </w:r>
      <w:r>
        <w:rPr>
          <w:rFonts w:ascii="宋体" w:hAnsi="宋体" w:hint="eastAsia"/>
          <w:szCs w:val="21"/>
        </w:rPr>
        <w:t>年，在保修期内，由乙方负责免费解决产品质量所引起的问题，保修期满后，乙方提供优惠服务。</w:t>
      </w:r>
    </w:p>
    <w:p w14:paraId="62FBB213" w14:textId="77777777" w:rsidR="00EC3CAE" w:rsidRDefault="00EC3CAE" w:rsidP="00EC3CAE">
      <w:pPr>
        <w:ind w:firstLineChars="50" w:firstLine="105"/>
        <w:rPr>
          <w:rFonts w:ascii="宋体" w:hAnsi="宋体"/>
          <w:szCs w:val="21"/>
        </w:rPr>
      </w:pPr>
      <w:r>
        <w:rPr>
          <w:rFonts w:ascii="宋体" w:hAnsi="宋体" w:hint="eastAsia"/>
          <w:szCs w:val="21"/>
        </w:rPr>
        <w:t xml:space="preserve">（3）其他约定： </w:t>
      </w:r>
      <w:r>
        <w:rPr>
          <w:rFonts w:ascii="宋体" w:hAnsi="宋体" w:hint="eastAsia"/>
          <w:szCs w:val="21"/>
          <w:u w:val="single"/>
        </w:rPr>
        <w:t xml:space="preserve">                                                               </w:t>
      </w:r>
      <w:r>
        <w:rPr>
          <w:rFonts w:ascii="宋体" w:hAnsi="宋体" w:hint="eastAsia"/>
          <w:szCs w:val="21"/>
        </w:rPr>
        <w:t>。</w:t>
      </w:r>
    </w:p>
    <w:p w14:paraId="6CEB78B0" w14:textId="77777777" w:rsidR="00EC3CAE" w:rsidRDefault="00EC3CAE" w:rsidP="00EC3CAE">
      <w:pPr>
        <w:rPr>
          <w:rFonts w:ascii="宋体" w:hAnsi="宋体"/>
          <w:szCs w:val="21"/>
        </w:rPr>
      </w:pPr>
      <w:r>
        <w:rPr>
          <w:rFonts w:ascii="宋体" w:hAnsi="宋体" w:hint="eastAsia"/>
          <w:szCs w:val="21"/>
        </w:rPr>
        <w:t>第四条 软件产品的价格与货款结算方法</w:t>
      </w:r>
    </w:p>
    <w:p w14:paraId="2081E675" w14:textId="77777777" w:rsidR="00EC3CAE" w:rsidRDefault="00EC3CAE" w:rsidP="00EC3CAE">
      <w:pPr>
        <w:ind w:firstLineChars="50" w:firstLine="105"/>
        <w:rPr>
          <w:rFonts w:ascii="宋体" w:hAnsi="宋体"/>
          <w:color w:val="000000"/>
          <w:szCs w:val="21"/>
        </w:rPr>
      </w:pPr>
      <w:r>
        <w:rPr>
          <w:rFonts w:ascii="宋体" w:hAnsi="宋体" w:hint="eastAsia"/>
          <w:color w:val="000000"/>
          <w:szCs w:val="21"/>
        </w:rPr>
        <w:t>（1）软件产品的价格</w:t>
      </w:r>
      <w:r>
        <w:rPr>
          <w:rFonts w:ascii="宋体" w:hAnsi="宋体"/>
          <w:color w:val="000000"/>
          <w:szCs w:val="21"/>
        </w:rPr>
        <w:t>：</w:t>
      </w:r>
    </w:p>
    <w:p w14:paraId="3272ED59" w14:textId="77777777" w:rsidR="00EC3CAE" w:rsidRDefault="00EC3CAE" w:rsidP="00EC3CAE">
      <w:pPr>
        <w:ind w:firstLineChars="50" w:firstLine="105"/>
        <w:rPr>
          <w:rFonts w:ascii="宋体" w:hAnsi="宋体"/>
          <w:color w:val="000000"/>
          <w:szCs w:val="21"/>
        </w:rPr>
      </w:pPr>
      <w:r>
        <w:rPr>
          <w:rFonts w:ascii="宋体" w:hAnsi="宋体" w:hint="eastAsia"/>
          <w:color w:val="000000"/>
          <w:szCs w:val="21"/>
        </w:rPr>
        <w:t>（2）结算</w:t>
      </w:r>
      <w:r>
        <w:rPr>
          <w:rFonts w:hint="eastAsia"/>
          <w:color w:val="000000"/>
        </w:rPr>
        <w:t>方法</w:t>
      </w:r>
      <w:r>
        <w:rPr>
          <w:rFonts w:ascii="宋体" w:hAnsi="宋体" w:hint="eastAsia"/>
          <w:color w:val="000000"/>
          <w:szCs w:val="21"/>
        </w:rPr>
        <w:t>，按下列第（   ）项执行：</w:t>
      </w:r>
    </w:p>
    <w:p w14:paraId="7E0836CF" w14:textId="77777777" w:rsidR="00EC3CAE" w:rsidRDefault="00EC3CAE" w:rsidP="00EC3CAE">
      <w:pPr>
        <w:tabs>
          <w:tab w:val="left" w:pos="786"/>
        </w:tabs>
        <w:ind w:left="786" w:hanging="360"/>
        <w:rPr>
          <w:rFonts w:ascii="宋体" w:hAnsi="宋体"/>
          <w:color w:val="000000"/>
          <w:szCs w:val="21"/>
        </w:rPr>
      </w:pPr>
      <w:r>
        <w:rPr>
          <w:rFonts w:ascii="宋体" w:hAnsi="宋体" w:hint="eastAsia"/>
          <w:color w:val="000000"/>
          <w:szCs w:val="21"/>
        </w:rPr>
        <w:t>1、软件产品全部测试</w:t>
      </w:r>
      <w:r>
        <w:rPr>
          <w:rFonts w:hint="eastAsia"/>
          <w:color w:val="000000"/>
        </w:rPr>
        <w:t>合格</w:t>
      </w:r>
      <w:r>
        <w:rPr>
          <w:rFonts w:ascii="宋体" w:hAnsi="宋体" w:hint="eastAsia"/>
          <w:color w:val="000000"/>
          <w:szCs w:val="21"/>
        </w:rPr>
        <w:t>后，甲方支付全部货款，付款方式</w:t>
      </w:r>
      <w:r>
        <w:rPr>
          <w:rFonts w:ascii="宋体" w:hAnsi="宋体" w:hint="eastAsia"/>
          <w:color w:val="000000"/>
          <w:szCs w:val="21"/>
          <w:u w:val="single"/>
        </w:rPr>
        <w:t xml:space="preserve">                   </w:t>
      </w:r>
      <w:r>
        <w:rPr>
          <w:rFonts w:ascii="宋体" w:hAnsi="宋体" w:hint="eastAsia"/>
          <w:color w:val="000000"/>
          <w:szCs w:val="21"/>
        </w:rPr>
        <w:t>；</w:t>
      </w:r>
    </w:p>
    <w:p w14:paraId="1C2BAE58" w14:textId="77777777" w:rsidR="00EC3CAE" w:rsidRDefault="00EC3CAE" w:rsidP="00EC3CAE">
      <w:pPr>
        <w:tabs>
          <w:tab w:val="left" w:pos="786"/>
        </w:tabs>
        <w:ind w:left="786" w:hanging="360"/>
        <w:rPr>
          <w:rFonts w:ascii="宋体" w:hAnsi="宋体"/>
          <w:color w:val="000000"/>
          <w:szCs w:val="21"/>
        </w:rPr>
      </w:pPr>
      <w:r>
        <w:rPr>
          <w:rFonts w:ascii="宋体" w:hAnsi="宋体" w:hint="eastAsia"/>
          <w:color w:val="000000"/>
          <w:szCs w:val="21"/>
        </w:rPr>
        <w:t>2、合同签订后，甲方向</w:t>
      </w:r>
      <w:r>
        <w:rPr>
          <w:rFonts w:hint="eastAsia"/>
          <w:color w:val="000000"/>
        </w:rPr>
        <w:t>乙方</w:t>
      </w:r>
      <w:r>
        <w:rPr>
          <w:rFonts w:ascii="宋体" w:hAnsi="宋体" w:hint="eastAsia"/>
          <w:color w:val="000000"/>
          <w:szCs w:val="21"/>
        </w:rPr>
        <w:t>支付</w:t>
      </w:r>
      <w:r>
        <w:rPr>
          <w:rFonts w:ascii="宋体" w:hAnsi="宋体" w:hint="eastAsia"/>
          <w:color w:val="000000"/>
          <w:szCs w:val="21"/>
          <w:u w:val="single"/>
        </w:rPr>
        <w:t xml:space="preserve">          %</w:t>
      </w:r>
      <w:r>
        <w:rPr>
          <w:rFonts w:ascii="宋体" w:hAnsi="宋体" w:hint="eastAsia"/>
          <w:color w:val="000000"/>
          <w:szCs w:val="21"/>
        </w:rPr>
        <w:t>的预付金，通过</w:t>
      </w:r>
      <w:r>
        <w:rPr>
          <w:rFonts w:ascii="宋体" w:hAnsi="宋体" w:hint="eastAsia"/>
          <w:color w:val="000000"/>
          <w:szCs w:val="21"/>
          <w:u w:val="single"/>
        </w:rPr>
        <w:t xml:space="preserve">                  </w:t>
      </w:r>
      <w:r>
        <w:rPr>
          <w:rFonts w:ascii="宋体" w:hAnsi="宋体" w:hint="eastAsia"/>
          <w:color w:val="000000"/>
          <w:szCs w:val="21"/>
        </w:rPr>
        <w:t>后甲方向乙方支付</w:t>
      </w:r>
      <w:r>
        <w:rPr>
          <w:rFonts w:ascii="宋体" w:hAnsi="宋体" w:hint="eastAsia"/>
          <w:color w:val="000000"/>
          <w:szCs w:val="21"/>
          <w:u w:val="single"/>
        </w:rPr>
        <w:t xml:space="preserve">          %</w:t>
      </w:r>
      <w:r>
        <w:rPr>
          <w:rFonts w:ascii="宋体" w:hAnsi="宋体" w:hint="eastAsia"/>
          <w:color w:val="000000"/>
          <w:szCs w:val="21"/>
        </w:rPr>
        <w:t>的合同款，产品全部测试合格后，甲方支付其余货款。付款方式为</w:t>
      </w:r>
      <w:r>
        <w:rPr>
          <w:rFonts w:ascii="宋体" w:hAnsi="宋体" w:hint="eastAsia"/>
          <w:color w:val="000000"/>
          <w:szCs w:val="21"/>
          <w:u w:val="single"/>
        </w:rPr>
        <w:t xml:space="preserve">                 </w:t>
      </w:r>
      <w:r>
        <w:rPr>
          <w:rFonts w:ascii="宋体" w:hAnsi="宋体" w:hint="eastAsia"/>
          <w:color w:val="000000"/>
          <w:szCs w:val="21"/>
        </w:rPr>
        <w:t xml:space="preserve">。 </w:t>
      </w:r>
    </w:p>
    <w:p w14:paraId="52CC2548" w14:textId="77777777" w:rsidR="00EC3CAE" w:rsidRDefault="00EC3CAE" w:rsidP="00EC3CAE">
      <w:pPr>
        <w:ind w:firstLineChars="50" w:firstLine="105"/>
        <w:rPr>
          <w:rFonts w:ascii="宋体" w:hAnsi="宋体"/>
          <w:color w:val="000000"/>
          <w:szCs w:val="21"/>
        </w:rPr>
      </w:pPr>
      <w:r>
        <w:rPr>
          <w:rFonts w:ascii="宋体" w:hAnsi="宋体" w:hint="eastAsia"/>
          <w:color w:val="000000"/>
          <w:szCs w:val="21"/>
        </w:rPr>
        <w:t>（3）关于</w:t>
      </w:r>
      <w:r>
        <w:rPr>
          <w:rFonts w:hint="eastAsia"/>
          <w:color w:val="000000"/>
        </w:rPr>
        <w:t>发票</w:t>
      </w:r>
      <w:r>
        <w:rPr>
          <w:rFonts w:ascii="宋体" w:hAnsi="宋体" w:hint="eastAsia"/>
          <w:color w:val="000000"/>
          <w:szCs w:val="21"/>
        </w:rPr>
        <w:t>按以下第（</w:t>
      </w:r>
      <w:r>
        <w:rPr>
          <w:rFonts w:ascii="宋体" w:hAnsi="宋体"/>
          <w:color w:val="000000"/>
          <w:szCs w:val="21"/>
        </w:rPr>
        <w:t xml:space="preserve">      </w:t>
      </w:r>
      <w:r>
        <w:rPr>
          <w:rFonts w:ascii="宋体" w:hAnsi="宋体" w:hint="eastAsia"/>
          <w:color w:val="000000"/>
          <w:szCs w:val="21"/>
        </w:rPr>
        <w:t>）条执行：</w:t>
      </w:r>
    </w:p>
    <w:p w14:paraId="7CBF27A6" w14:textId="77777777" w:rsidR="00EC3CAE" w:rsidRDefault="00EC3CAE" w:rsidP="00EC3CAE">
      <w:pPr>
        <w:tabs>
          <w:tab w:val="left" w:pos="786"/>
        </w:tabs>
        <w:ind w:left="786" w:hanging="360"/>
        <w:rPr>
          <w:rFonts w:ascii="宋体" w:hAnsi="宋体"/>
          <w:color w:val="000000"/>
          <w:szCs w:val="21"/>
        </w:rPr>
      </w:pPr>
      <w:r>
        <w:rPr>
          <w:rFonts w:ascii="宋体" w:hAnsi="宋体" w:hint="eastAsia"/>
          <w:color w:val="000000"/>
          <w:szCs w:val="21"/>
        </w:rPr>
        <w:t>1、按分批拨付的经费</w:t>
      </w:r>
      <w:r>
        <w:rPr>
          <w:rFonts w:hint="eastAsia"/>
          <w:color w:val="000000"/>
        </w:rPr>
        <w:t>开具</w:t>
      </w:r>
      <w:r>
        <w:rPr>
          <w:rFonts w:ascii="宋体" w:hAnsi="宋体" w:hint="eastAsia"/>
          <w:color w:val="000000"/>
          <w:szCs w:val="21"/>
        </w:rPr>
        <w:t>相应额度的增值税专用发票；</w:t>
      </w:r>
    </w:p>
    <w:p w14:paraId="4C610C1B" w14:textId="77777777" w:rsidR="00EC3CAE" w:rsidRDefault="00EC3CAE" w:rsidP="00EC3CAE">
      <w:pPr>
        <w:tabs>
          <w:tab w:val="left" w:pos="786"/>
        </w:tabs>
        <w:ind w:left="786" w:hanging="360"/>
        <w:rPr>
          <w:rFonts w:ascii="宋体" w:hAnsi="宋体"/>
          <w:color w:val="000000"/>
          <w:szCs w:val="21"/>
        </w:rPr>
      </w:pPr>
      <w:r>
        <w:rPr>
          <w:rFonts w:ascii="宋体" w:hAnsi="宋体" w:hint="eastAsia"/>
          <w:color w:val="000000"/>
          <w:szCs w:val="21"/>
        </w:rPr>
        <w:t>2、按分批拨付的经费开具相应额度的增值税普通发票。</w:t>
      </w:r>
    </w:p>
    <w:p w14:paraId="421A4AF0" w14:textId="77777777" w:rsidR="00EC3CAE" w:rsidRDefault="00EC3CAE" w:rsidP="00EC3CAE">
      <w:pPr>
        <w:tabs>
          <w:tab w:val="left" w:pos="786"/>
        </w:tabs>
        <w:ind w:left="786" w:hanging="360"/>
        <w:rPr>
          <w:rFonts w:ascii="宋体" w:hAnsi="宋体"/>
          <w:color w:val="000000"/>
          <w:szCs w:val="21"/>
        </w:rPr>
      </w:pPr>
      <w:r>
        <w:rPr>
          <w:rFonts w:ascii="宋体" w:hAnsi="宋体"/>
          <w:color w:val="000000"/>
          <w:szCs w:val="21"/>
        </w:rPr>
        <w:t>乙方应在收到货款</w:t>
      </w:r>
      <w:r>
        <w:rPr>
          <w:color w:val="000000"/>
        </w:rPr>
        <w:t>后</w:t>
      </w:r>
      <w:r>
        <w:rPr>
          <w:color w:val="000000"/>
        </w:rPr>
        <w:t>10</w:t>
      </w:r>
      <w:r>
        <w:rPr>
          <w:color w:val="000000"/>
        </w:rPr>
        <w:t>天内</w:t>
      </w:r>
      <w:r>
        <w:rPr>
          <w:rFonts w:ascii="宋体" w:hAnsi="宋体"/>
          <w:color w:val="000000"/>
          <w:szCs w:val="21"/>
        </w:rPr>
        <w:t>返回发票，否则甲方</w:t>
      </w:r>
      <w:r>
        <w:rPr>
          <w:rFonts w:ascii="宋体" w:hAnsi="宋体" w:hint="eastAsia"/>
          <w:color w:val="000000"/>
          <w:szCs w:val="21"/>
        </w:rPr>
        <w:t>将</w:t>
      </w:r>
      <w:r>
        <w:rPr>
          <w:rFonts w:ascii="宋体" w:hAnsi="宋体"/>
          <w:color w:val="000000"/>
          <w:szCs w:val="21"/>
        </w:rPr>
        <w:t>顺延下期货款，项目延期责任由乙方承担。</w:t>
      </w:r>
    </w:p>
    <w:p w14:paraId="05B9BEF2" w14:textId="77777777" w:rsidR="00EC3CAE" w:rsidRDefault="00EC3CAE" w:rsidP="00EC3CAE">
      <w:pPr>
        <w:spacing w:line="520" w:lineRule="exact"/>
        <w:ind w:firstLine="420"/>
        <w:jc w:val="left"/>
        <w:rPr>
          <w:rFonts w:ascii="宋体" w:hAnsi="宋体"/>
          <w:szCs w:val="21"/>
        </w:rPr>
      </w:pPr>
      <w:r>
        <w:rPr>
          <w:rFonts w:ascii="宋体" w:hAnsi="宋体" w:hint="eastAsia"/>
          <w:szCs w:val="21"/>
        </w:rPr>
        <w:t>第五条</w:t>
      </w:r>
      <w:r>
        <w:rPr>
          <w:rFonts w:ascii="宋体" w:hAnsi="宋体" w:hint="eastAsia"/>
          <w:szCs w:val="21"/>
        </w:rPr>
        <w:tab/>
        <w:t>研制生产过程中的质量控制要求或质量保证条款</w:t>
      </w:r>
    </w:p>
    <w:p w14:paraId="41DEF0A7" w14:textId="77777777" w:rsidR="00EC3CAE" w:rsidRDefault="00EC3CAE" w:rsidP="00EC3CAE">
      <w:pPr>
        <w:ind w:firstLineChars="50" w:firstLine="105"/>
        <w:rPr>
          <w:rFonts w:ascii="宋体" w:hAnsi="宋体"/>
          <w:szCs w:val="21"/>
        </w:rPr>
      </w:pPr>
      <w:r>
        <w:rPr>
          <w:rFonts w:ascii="宋体" w:hAnsi="宋体" w:hint="eastAsia"/>
          <w:szCs w:val="21"/>
        </w:rPr>
        <w:t>（1） 乙方应</w:t>
      </w:r>
      <w:r>
        <w:rPr>
          <w:rFonts w:ascii="宋体" w:hAnsi="宋体"/>
          <w:szCs w:val="21"/>
        </w:rPr>
        <w:t>将</w:t>
      </w:r>
      <w:r>
        <w:rPr>
          <w:rFonts w:ascii="宋体" w:hAnsi="宋体" w:hint="eastAsia"/>
          <w:szCs w:val="21"/>
        </w:rPr>
        <w:t>本软件的</w:t>
      </w:r>
      <w:r>
        <w:rPr>
          <w:rFonts w:ascii="宋体" w:hAnsi="宋体"/>
          <w:szCs w:val="21"/>
        </w:rPr>
        <w:t>研制纳入本单位的</w:t>
      </w:r>
      <w:r>
        <w:rPr>
          <w:rFonts w:ascii="宋体" w:hAnsi="宋体" w:hint="eastAsia"/>
          <w:szCs w:val="21"/>
        </w:rPr>
        <w:t>软件过程改进</w:t>
      </w:r>
      <w:r>
        <w:rPr>
          <w:rFonts w:ascii="宋体" w:hAnsi="宋体"/>
          <w:szCs w:val="21"/>
        </w:rPr>
        <w:t>体系</w:t>
      </w:r>
      <w:r>
        <w:rPr>
          <w:rFonts w:ascii="宋体" w:hAnsi="宋体" w:hint="eastAsia"/>
          <w:szCs w:val="21"/>
        </w:rPr>
        <w:t>/质量管理体系</w:t>
      </w:r>
      <w:r>
        <w:rPr>
          <w:rFonts w:ascii="宋体" w:hAnsi="宋体"/>
          <w:szCs w:val="21"/>
        </w:rPr>
        <w:t>，</w:t>
      </w:r>
      <w:r>
        <w:rPr>
          <w:rFonts w:ascii="宋体" w:hAnsi="宋体" w:hint="eastAsia"/>
          <w:szCs w:val="21"/>
        </w:rPr>
        <w:t>对过程</w:t>
      </w:r>
      <w:r>
        <w:rPr>
          <w:rFonts w:ascii="宋体" w:hAnsi="宋体"/>
          <w:szCs w:val="21"/>
        </w:rPr>
        <w:t>实施有效的质量监督，检查和控制</w:t>
      </w:r>
      <w:r>
        <w:rPr>
          <w:rFonts w:ascii="宋体" w:hAnsi="宋体" w:hint="eastAsia"/>
          <w:szCs w:val="21"/>
        </w:rPr>
        <w:t>。</w:t>
      </w:r>
    </w:p>
    <w:p w14:paraId="20C30CFD" w14:textId="77777777" w:rsidR="00EC3CAE" w:rsidRDefault="00EC3CAE" w:rsidP="00EC3CAE">
      <w:pPr>
        <w:ind w:firstLineChars="50" w:firstLine="105"/>
        <w:rPr>
          <w:rFonts w:ascii="宋体" w:hAnsi="宋体"/>
          <w:szCs w:val="21"/>
        </w:rPr>
      </w:pPr>
      <w:r>
        <w:rPr>
          <w:rFonts w:ascii="宋体" w:hAnsi="宋体" w:hint="eastAsia"/>
          <w:szCs w:val="21"/>
        </w:rPr>
        <w:t>（2）乙方应配置合理的软</w:t>
      </w:r>
      <w:r>
        <w:rPr>
          <w:rFonts w:ascii="宋体" w:hAnsi="宋体"/>
          <w:szCs w:val="21"/>
        </w:rPr>
        <w:t>件开发</w:t>
      </w:r>
      <w:r>
        <w:rPr>
          <w:rFonts w:ascii="宋体" w:hAnsi="宋体" w:hint="eastAsia"/>
          <w:szCs w:val="21"/>
        </w:rPr>
        <w:t>人员和测试人员，并确保配置项测试人员独立于设计和编程人员。</w:t>
      </w:r>
    </w:p>
    <w:p w14:paraId="75D602F9" w14:textId="77777777" w:rsidR="00EC3CAE" w:rsidRDefault="00EC3CAE" w:rsidP="00EC3CAE">
      <w:pPr>
        <w:ind w:firstLineChars="50" w:firstLine="105"/>
        <w:rPr>
          <w:rFonts w:ascii="宋体" w:hAnsi="宋体"/>
          <w:szCs w:val="21"/>
        </w:rPr>
      </w:pPr>
      <w:r>
        <w:rPr>
          <w:rFonts w:ascii="宋体" w:hAnsi="宋体" w:hint="eastAsia"/>
          <w:szCs w:val="21"/>
        </w:rPr>
        <w:t>（3）乙方应在</w:t>
      </w:r>
      <w:r>
        <w:rPr>
          <w:rFonts w:hint="eastAsia"/>
          <w:color w:val="000000"/>
        </w:rPr>
        <w:t>软件</w:t>
      </w:r>
      <w:r>
        <w:rPr>
          <w:color w:val="000000"/>
        </w:rPr>
        <w:t>产品</w:t>
      </w:r>
      <w:r>
        <w:rPr>
          <w:rFonts w:ascii="宋体" w:hAnsi="宋体"/>
          <w:szCs w:val="21"/>
        </w:rPr>
        <w:t>研制过程中设置</w:t>
      </w:r>
      <w:r>
        <w:rPr>
          <w:rFonts w:ascii="宋体" w:hAnsi="宋体" w:hint="eastAsia"/>
          <w:szCs w:val="21"/>
        </w:rPr>
        <w:t>里程碑</w:t>
      </w:r>
      <w:r>
        <w:rPr>
          <w:rFonts w:ascii="宋体" w:hAnsi="宋体"/>
          <w:szCs w:val="21"/>
        </w:rPr>
        <w:t>节点和质量控制点</w:t>
      </w:r>
      <w:r>
        <w:rPr>
          <w:rFonts w:ascii="宋体" w:hAnsi="宋体" w:hint="eastAsia"/>
          <w:szCs w:val="21"/>
        </w:rPr>
        <w:t>（里程碑节点和质量控制点详见任务书），</w:t>
      </w:r>
      <w:r>
        <w:rPr>
          <w:rFonts w:ascii="宋体" w:hAnsi="宋体"/>
          <w:szCs w:val="21"/>
        </w:rPr>
        <w:t>每个</w:t>
      </w:r>
      <w:r>
        <w:rPr>
          <w:rFonts w:ascii="宋体" w:hAnsi="宋体" w:hint="eastAsia"/>
          <w:szCs w:val="21"/>
        </w:rPr>
        <w:t>节点</w:t>
      </w:r>
      <w:r>
        <w:rPr>
          <w:rFonts w:ascii="宋体" w:hAnsi="宋体"/>
          <w:szCs w:val="21"/>
        </w:rPr>
        <w:t>完成的标志为该阶段的工作输出通过评审检查并纳入配置管理</w:t>
      </w:r>
      <w:r>
        <w:rPr>
          <w:rFonts w:ascii="宋体" w:hAnsi="宋体" w:hint="eastAsia"/>
          <w:szCs w:val="21"/>
        </w:rPr>
        <w:t>，并接受甲方检查</w:t>
      </w:r>
      <w:r>
        <w:rPr>
          <w:rFonts w:ascii="宋体" w:hAnsi="宋体"/>
          <w:szCs w:val="21"/>
        </w:rPr>
        <w:t>。</w:t>
      </w:r>
    </w:p>
    <w:p w14:paraId="2E3D0C16" w14:textId="77777777" w:rsidR="00EC3CAE" w:rsidRDefault="00EC3CAE" w:rsidP="00EC3CAE">
      <w:pPr>
        <w:ind w:firstLineChars="50" w:firstLine="105"/>
        <w:rPr>
          <w:rFonts w:ascii="宋体" w:hAnsi="宋体"/>
          <w:szCs w:val="21"/>
        </w:rPr>
      </w:pPr>
      <w:r>
        <w:rPr>
          <w:rFonts w:ascii="宋体" w:hAnsi="宋体" w:hint="eastAsia"/>
          <w:szCs w:val="21"/>
        </w:rPr>
        <w:t>（4）乙方应</w:t>
      </w:r>
      <w:r>
        <w:rPr>
          <w:rFonts w:ascii="宋体" w:hAnsi="宋体"/>
          <w:szCs w:val="21"/>
        </w:rPr>
        <w:t>严格</w:t>
      </w:r>
      <w:r>
        <w:rPr>
          <w:color w:val="000000"/>
        </w:rPr>
        <w:t>开展</w:t>
      </w:r>
      <w:r>
        <w:rPr>
          <w:rFonts w:ascii="宋体" w:hAnsi="宋体"/>
          <w:szCs w:val="21"/>
        </w:rPr>
        <w:t>各项评审</w:t>
      </w:r>
      <w:r>
        <w:rPr>
          <w:rFonts w:ascii="宋体" w:hAnsi="宋体" w:hint="eastAsia"/>
          <w:szCs w:val="21"/>
        </w:rPr>
        <w:t>（评审项目详见任务书）</w:t>
      </w:r>
      <w:r>
        <w:rPr>
          <w:rFonts w:ascii="宋体" w:hAnsi="宋体"/>
          <w:szCs w:val="21"/>
        </w:rPr>
        <w:t>，不符合前一段研制工作有关要求的软件项目，不得转入下一阶段的研制工作，评审中的遗留问题应按有关要求</w:t>
      </w:r>
      <w:r>
        <w:rPr>
          <w:rFonts w:ascii="宋体" w:hAnsi="宋体" w:hint="eastAsia"/>
          <w:szCs w:val="21"/>
        </w:rPr>
        <w:t>进行</w:t>
      </w:r>
      <w:r>
        <w:rPr>
          <w:rFonts w:ascii="宋体" w:hAnsi="宋体"/>
          <w:szCs w:val="21"/>
        </w:rPr>
        <w:t>归零。</w:t>
      </w:r>
    </w:p>
    <w:p w14:paraId="770564C2" w14:textId="77777777" w:rsidR="00EC3CAE" w:rsidRDefault="00EC3CAE" w:rsidP="00EC3CAE">
      <w:pPr>
        <w:ind w:firstLineChars="50" w:firstLine="105"/>
        <w:rPr>
          <w:rFonts w:ascii="宋体" w:hAnsi="宋体"/>
          <w:szCs w:val="21"/>
        </w:rPr>
      </w:pPr>
      <w:r>
        <w:rPr>
          <w:rFonts w:ascii="宋体" w:hAnsi="宋体" w:hint="eastAsia"/>
          <w:szCs w:val="21"/>
        </w:rPr>
        <w:t>（5）乙方应建立配置管理及“三库”（开发库、受控库和产品库）建立和维护，如甲方有要求的，软件产品也应纳入甲方的相关配置管理。</w:t>
      </w:r>
    </w:p>
    <w:p w14:paraId="24F74C3B" w14:textId="77777777" w:rsidR="00EC3CAE" w:rsidRDefault="00EC3CAE" w:rsidP="00EC3CAE">
      <w:pPr>
        <w:ind w:firstLineChars="50" w:firstLine="105"/>
        <w:rPr>
          <w:rFonts w:ascii="宋体" w:hAnsi="宋体"/>
          <w:szCs w:val="21"/>
        </w:rPr>
      </w:pPr>
      <w:r>
        <w:rPr>
          <w:rFonts w:ascii="宋体" w:hAnsi="宋体" w:hint="eastAsia"/>
          <w:szCs w:val="21"/>
        </w:rPr>
        <w:t>（6）乙方应派</w:t>
      </w:r>
      <w:r>
        <w:rPr>
          <w:rFonts w:hint="eastAsia"/>
          <w:color w:val="000000"/>
        </w:rPr>
        <w:t>专人</w:t>
      </w:r>
      <w:r>
        <w:rPr>
          <w:rFonts w:ascii="宋体" w:hAnsi="宋体" w:hint="eastAsia"/>
          <w:szCs w:val="21"/>
        </w:rPr>
        <w:t>配合与甲方共同完成系统联调工作及软件产品第三方评测，第三方评测更改项由甲乙双方共同确认修改并验证。</w:t>
      </w:r>
    </w:p>
    <w:p w14:paraId="3E3440AF" w14:textId="77777777" w:rsidR="00EC3CAE" w:rsidRDefault="00EC3CAE" w:rsidP="00EC3CAE">
      <w:pPr>
        <w:ind w:firstLineChars="50" w:firstLine="105"/>
        <w:rPr>
          <w:rFonts w:ascii="宋体" w:hAnsi="宋体"/>
          <w:szCs w:val="21"/>
        </w:rPr>
      </w:pPr>
      <w:r>
        <w:rPr>
          <w:rFonts w:ascii="宋体" w:hAnsi="宋体" w:hint="eastAsia"/>
          <w:szCs w:val="21"/>
        </w:rPr>
        <w:t>（7）乙方应</w:t>
      </w:r>
      <w:r>
        <w:rPr>
          <w:rFonts w:ascii="宋体" w:hAnsi="宋体"/>
          <w:szCs w:val="21"/>
        </w:rPr>
        <w:t>严格</w:t>
      </w:r>
      <w:r>
        <w:rPr>
          <w:color w:val="000000"/>
        </w:rPr>
        <w:t>控制软件</w:t>
      </w:r>
      <w:r>
        <w:rPr>
          <w:rFonts w:ascii="宋体" w:hAnsi="宋体"/>
          <w:szCs w:val="21"/>
        </w:rPr>
        <w:t>配置项的更动。软件更动</w:t>
      </w:r>
      <w:r>
        <w:rPr>
          <w:rFonts w:ascii="宋体" w:hAnsi="宋体" w:hint="eastAsia"/>
          <w:szCs w:val="21"/>
        </w:rPr>
        <w:t>前需办理</w:t>
      </w:r>
      <w:r>
        <w:rPr>
          <w:rFonts w:ascii="宋体" w:hAnsi="宋体"/>
          <w:szCs w:val="21"/>
        </w:rPr>
        <w:t>审批</w:t>
      </w:r>
      <w:r>
        <w:rPr>
          <w:rFonts w:ascii="宋体" w:hAnsi="宋体" w:hint="eastAsia"/>
          <w:szCs w:val="21"/>
        </w:rPr>
        <w:t>手续；</w:t>
      </w:r>
      <w:r>
        <w:rPr>
          <w:rFonts w:ascii="宋体" w:hAnsi="宋体"/>
          <w:szCs w:val="21"/>
        </w:rPr>
        <w:t>更动后，应作回归测试，并形成回归测试报告。所有涉及更动的配置管理项应</w:t>
      </w:r>
      <w:r>
        <w:rPr>
          <w:rFonts w:ascii="宋体" w:hAnsi="宋体" w:hint="eastAsia"/>
          <w:szCs w:val="21"/>
        </w:rPr>
        <w:t>填写“软件问题报告单”、“软件更改单”，更改完成后填写“软件入库单（变更）”，并</w:t>
      </w:r>
      <w:r>
        <w:rPr>
          <w:rFonts w:ascii="宋体" w:hAnsi="宋体"/>
          <w:szCs w:val="21"/>
        </w:rPr>
        <w:t>履行更动入库手续，交付软件配置库管理。</w:t>
      </w:r>
    </w:p>
    <w:p w14:paraId="75A25DD3" w14:textId="77777777" w:rsidR="00EC3CAE" w:rsidRDefault="00EC3CAE" w:rsidP="00EC3CAE">
      <w:pPr>
        <w:ind w:firstLineChars="50" w:firstLine="105"/>
        <w:rPr>
          <w:rFonts w:ascii="宋体" w:hAnsi="宋体"/>
          <w:szCs w:val="21"/>
        </w:rPr>
      </w:pPr>
      <w:r>
        <w:rPr>
          <w:rFonts w:ascii="宋体" w:hAnsi="宋体" w:hint="eastAsia"/>
          <w:szCs w:val="21"/>
        </w:rPr>
        <w:t>（8） 乙方有义务在软件交付后的各项测试或联试过程中出现软件故障和问题时，进行软件维护或更改，并根据项目研制要求完成相关报告的编写（如归零报告等）。</w:t>
      </w:r>
    </w:p>
    <w:p w14:paraId="70F66933" w14:textId="77777777" w:rsidR="00EC3CAE" w:rsidRDefault="00EC3CAE" w:rsidP="00EC3CAE">
      <w:pPr>
        <w:ind w:firstLineChars="50" w:firstLine="105"/>
        <w:rPr>
          <w:rFonts w:ascii="宋体" w:hAnsi="宋体"/>
          <w:szCs w:val="21"/>
        </w:rPr>
      </w:pPr>
      <w:r>
        <w:rPr>
          <w:rFonts w:ascii="宋体" w:hAnsi="宋体" w:hint="eastAsia"/>
          <w:szCs w:val="21"/>
        </w:rPr>
        <w:t>（9）在软件产品正式</w:t>
      </w:r>
      <w:r>
        <w:rPr>
          <w:rFonts w:hint="eastAsia"/>
          <w:color w:val="000000"/>
        </w:rPr>
        <w:t>交付</w:t>
      </w:r>
      <w:r>
        <w:rPr>
          <w:rFonts w:ascii="宋体" w:hAnsi="宋体" w:hint="eastAsia"/>
          <w:szCs w:val="21"/>
        </w:rPr>
        <w:t>前，如任务书变动（未出现增加功能或重大功能更改），经与乙方沟通协商后，乙方需依据新版任务书，做出软件适应性更改以满足新版任务书要求。如出现重大功能变动或设计更改，后续开发服务与乙方协商解决。</w:t>
      </w:r>
    </w:p>
    <w:p w14:paraId="382ECBFA" w14:textId="77777777" w:rsidR="00EC3CAE" w:rsidRDefault="00EC3CAE" w:rsidP="00EC3CAE">
      <w:pPr>
        <w:ind w:firstLineChars="50" w:firstLine="105"/>
        <w:rPr>
          <w:rFonts w:ascii="宋体" w:hAnsi="宋体"/>
          <w:szCs w:val="21"/>
        </w:rPr>
      </w:pPr>
      <w:r>
        <w:rPr>
          <w:rFonts w:ascii="宋体" w:hAnsi="宋体" w:hint="eastAsia"/>
          <w:szCs w:val="21"/>
        </w:rPr>
        <w:t>（10）软件研制过程中，</w:t>
      </w:r>
      <w:r>
        <w:rPr>
          <w:rFonts w:ascii="宋体" w:hAnsi="宋体" w:hint="eastAsia"/>
          <w:color w:val="000000"/>
          <w:szCs w:val="21"/>
        </w:rPr>
        <w:t>乙方应定期（按月或者阶段）以书面</w:t>
      </w:r>
      <w:r>
        <w:rPr>
          <w:rFonts w:ascii="宋体" w:hAnsi="宋体" w:hint="eastAsia"/>
          <w:szCs w:val="21"/>
        </w:rPr>
        <w:t>形式向甲方提供进展情况简报，甲方可根据情况派出人员跟踪检查乙方研究开发情况。</w:t>
      </w:r>
    </w:p>
    <w:p w14:paraId="765418CC" w14:textId="77777777" w:rsidR="00EC3CAE" w:rsidRDefault="00EC3CAE" w:rsidP="00EC3CAE">
      <w:pPr>
        <w:spacing w:line="520" w:lineRule="exact"/>
        <w:rPr>
          <w:rFonts w:ascii="宋体" w:hAnsi="宋体"/>
          <w:szCs w:val="21"/>
        </w:rPr>
      </w:pPr>
      <w:r>
        <w:rPr>
          <w:rFonts w:ascii="宋体" w:hAnsi="宋体" w:hint="eastAsia"/>
          <w:szCs w:val="21"/>
        </w:rPr>
        <w:t>第六条</w:t>
      </w:r>
      <w:r>
        <w:rPr>
          <w:rFonts w:ascii="宋体" w:hAnsi="宋体" w:hint="eastAsia"/>
          <w:szCs w:val="21"/>
        </w:rPr>
        <w:tab/>
        <w:t>合同处罚：乙方未按合同或技术协议要求完成，按下列情况每一单项罚款累计；累计罚款不超</w:t>
      </w:r>
      <w:r>
        <w:rPr>
          <w:rFonts w:ascii="宋体" w:hAnsi="宋体" w:hint="eastAsia"/>
          <w:szCs w:val="21"/>
        </w:rPr>
        <w:lastRenderedPageBreak/>
        <w:t>过合同总额的10%；</w:t>
      </w:r>
    </w:p>
    <w:p w14:paraId="1348484B" w14:textId="77777777" w:rsidR="00EC3CAE" w:rsidRDefault="00EC3CAE" w:rsidP="00EC3CAE">
      <w:pPr>
        <w:ind w:firstLineChars="50" w:firstLine="105"/>
        <w:rPr>
          <w:rFonts w:ascii="宋体" w:hAnsi="宋体"/>
          <w:szCs w:val="21"/>
        </w:rPr>
      </w:pPr>
      <w:r>
        <w:rPr>
          <w:rFonts w:ascii="宋体" w:hAnsi="宋体" w:hint="eastAsia"/>
          <w:szCs w:val="21"/>
        </w:rPr>
        <w:t>（1） 未按期完成，罚款额度为：延期月数（不足一月按一月计算）乘以合同总额的1%；</w:t>
      </w:r>
    </w:p>
    <w:p w14:paraId="570A143A" w14:textId="77777777" w:rsidR="00EC3CAE" w:rsidRDefault="00EC3CAE" w:rsidP="00EC3CAE">
      <w:pPr>
        <w:ind w:firstLineChars="50" w:firstLine="105"/>
        <w:rPr>
          <w:rFonts w:ascii="宋体" w:hAnsi="宋体"/>
          <w:szCs w:val="21"/>
        </w:rPr>
      </w:pPr>
      <w:r>
        <w:rPr>
          <w:rFonts w:ascii="宋体" w:hAnsi="宋体" w:hint="eastAsia"/>
          <w:szCs w:val="21"/>
        </w:rPr>
        <w:t>（2）未按软件研制任务书要求完成一般功能及性能要求，罚款额度为：合同总额的1%；</w:t>
      </w:r>
    </w:p>
    <w:p w14:paraId="38B6CAA4" w14:textId="77777777" w:rsidR="00EC3CAE" w:rsidRDefault="00EC3CAE" w:rsidP="00EC3CAE">
      <w:pPr>
        <w:ind w:firstLineChars="50" w:firstLine="105"/>
        <w:rPr>
          <w:rFonts w:ascii="宋体" w:hAnsi="宋体"/>
          <w:szCs w:val="21"/>
        </w:rPr>
      </w:pPr>
      <w:r>
        <w:rPr>
          <w:rFonts w:ascii="宋体" w:hAnsi="宋体" w:hint="eastAsia"/>
          <w:szCs w:val="21"/>
        </w:rPr>
        <w:t>（3） 未按软件研制任务书要求完成关键功能及性能一项以上，按未完成合同工作内容处理，甲方有权单方解除本合同，乙方除返还甲方全部合同款外，追加罚款额度为：合同总额的10%；追加罚款不足以弥补甲方损失的，乙方应继续赔偿给甲方造成的损失。</w:t>
      </w:r>
    </w:p>
    <w:p w14:paraId="5788B9B0" w14:textId="77777777" w:rsidR="00EC3CAE" w:rsidRDefault="00EC3CAE" w:rsidP="00EC3CAE">
      <w:pPr>
        <w:ind w:firstLineChars="50" w:firstLine="105"/>
        <w:rPr>
          <w:rFonts w:ascii="宋体" w:hAnsi="宋体"/>
          <w:szCs w:val="21"/>
        </w:rPr>
      </w:pPr>
      <w:r>
        <w:rPr>
          <w:rFonts w:ascii="宋体" w:hAnsi="宋体" w:hint="eastAsia"/>
          <w:szCs w:val="21"/>
        </w:rPr>
        <w:t xml:space="preserve"> （4）其他 </w:t>
      </w:r>
      <w:r>
        <w:rPr>
          <w:rFonts w:ascii="宋体" w:hAnsi="宋体" w:hint="eastAsia"/>
          <w:szCs w:val="21"/>
          <w:u w:val="single"/>
        </w:rPr>
        <w:t xml:space="preserve">                                                                  </w:t>
      </w:r>
      <w:r>
        <w:rPr>
          <w:rFonts w:ascii="宋体" w:hAnsi="宋体" w:hint="eastAsia"/>
          <w:szCs w:val="21"/>
        </w:rPr>
        <w:t>。</w:t>
      </w:r>
    </w:p>
    <w:p w14:paraId="3348730C" w14:textId="77777777" w:rsidR="00EC3CAE" w:rsidRDefault="00EC3CAE" w:rsidP="00EC3CAE">
      <w:pPr>
        <w:spacing w:line="520" w:lineRule="exact"/>
        <w:rPr>
          <w:rFonts w:ascii="宋体" w:hAnsi="宋体"/>
          <w:szCs w:val="21"/>
        </w:rPr>
      </w:pPr>
      <w:r>
        <w:rPr>
          <w:rFonts w:ascii="宋体" w:hAnsi="宋体" w:hint="eastAsia"/>
          <w:szCs w:val="21"/>
        </w:rPr>
        <w:t>第七条</w:t>
      </w:r>
      <w:r>
        <w:rPr>
          <w:rFonts w:ascii="宋体" w:hAnsi="宋体" w:hint="eastAsia"/>
          <w:szCs w:val="21"/>
        </w:rPr>
        <w:tab/>
        <w:t>交给乙方的技术资料协议等作为本合同的有效组成，乙方有责任使技术资料、协议等保持干净、整洁、清晰。交付产品时，完整归还甲方，不得保留副本、复件（含电子版）。</w:t>
      </w:r>
    </w:p>
    <w:p w14:paraId="7D727297" w14:textId="77777777" w:rsidR="00EC3CAE" w:rsidRDefault="00EC3CAE" w:rsidP="00EC3CAE">
      <w:pPr>
        <w:spacing w:line="520" w:lineRule="exact"/>
        <w:rPr>
          <w:rFonts w:ascii="宋体" w:hAnsi="宋体"/>
          <w:szCs w:val="21"/>
        </w:rPr>
      </w:pPr>
      <w:r>
        <w:rPr>
          <w:rFonts w:ascii="宋体" w:hAnsi="宋体" w:hint="eastAsia"/>
          <w:szCs w:val="21"/>
        </w:rPr>
        <w:t>第八条</w:t>
      </w:r>
      <w:r>
        <w:rPr>
          <w:rFonts w:ascii="宋体" w:hAnsi="宋体" w:hint="eastAsia"/>
          <w:szCs w:val="21"/>
        </w:rPr>
        <w:tab/>
        <w:t>乙方承诺：</w:t>
      </w:r>
    </w:p>
    <w:p w14:paraId="2AA305E4" w14:textId="77777777" w:rsidR="00EC3CAE" w:rsidRDefault="00EC3CAE" w:rsidP="00EC3CAE">
      <w:pPr>
        <w:ind w:firstLineChars="50" w:firstLine="105"/>
        <w:rPr>
          <w:rFonts w:ascii="宋体" w:hAnsi="宋体"/>
          <w:szCs w:val="21"/>
        </w:rPr>
      </w:pPr>
      <w:r>
        <w:rPr>
          <w:rFonts w:ascii="宋体" w:hAnsi="宋体" w:hint="eastAsia"/>
          <w:szCs w:val="21"/>
        </w:rPr>
        <w:t xml:space="preserve"> （1）所提供的产品（或服务）未侵犯他人知识产权，如因乙方所提供的产品（或服务）产生知识产权纠纷，乙方承担全部法律责任；</w:t>
      </w:r>
    </w:p>
    <w:p w14:paraId="4B25B932" w14:textId="77777777" w:rsidR="00EC3CAE" w:rsidRDefault="00EC3CAE" w:rsidP="00EC3CAE">
      <w:pPr>
        <w:ind w:firstLineChars="50" w:firstLine="105"/>
        <w:rPr>
          <w:rFonts w:ascii="宋体" w:hAnsi="宋体"/>
          <w:szCs w:val="21"/>
        </w:rPr>
      </w:pPr>
      <w:r>
        <w:rPr>
          <w:rFonts w:ascii="宋体" w:hAnsi="宋体" w:hint="eastAsia"/>
          <w:szCs w:val="21"/>
        </w:rPr>
        <w:t xml:space="preserve"> （2）乙方对甲方提供的各类技术资料需履行保密责任，未经甲方书面许可，不得提供给任何第三方，如因此造成技术秘密泄露，甲方有权追究乙方责任；</w:t>
      </w:r>
    </w:p>
    <w:p w14:paraId="013E83F1" w14:textId="77777777" w:rsidR="00EC3CAE" w:rsidRDefault="00EC3CAE" w:rsidP="00EC3CAE">
      <w:pPr>
        <w:ind w:firstLineChars="50" w:firstLine="105"/>
        <w:rPr>
          <w:rFonts w:ascii="宋体" w:hAnsi="宋体"/>
          <w:szCs w:val="21"/>
        </w:rPr>
      </w:pPr>
      <w:r>
        <w:rPr>
          <w:rFonts w:ascii="宋体" w:hAnsi="宋体" w:hint="eastAsia"/>
          <w:szCs w:val="21"/>
        </w:rPr>
        <w:t xml:space="preserve"> （3）乙方不得在向甲方</w:t>
      </w:r>
      <w:r>
        <w:rPr>
          <w:rFonts w:hint="eastAsia"/>
          <w:color w:val="000000"/>
        </w:rPr>
        <w:t>交付</w:t>
      </w:r>
      <w:r>
        <w:rPr>
          <w:rFonts w:ascii="宋体" w:hAnsi="宋体" w:hint="eastAsia"/>
          <w:szCs w:val="21"/>
        </w:rPr>
        <w:t>研究开发成果之前，自行将研究开发成果许可、转让给第三人；</w:t>
      </w:r>
    </w:p>
    <w:p w14:paraId="565860AF" w14:textId="77777777" w:rsidR="00EC3CAE" w:rsidRDefault="00EC3CAE" w:rsidP="00EC3CAE">
      <w:pPr>
        <w:ind w:firstLineChars="50" w:firstLine="105"/>
        <w:rPr>
          <w:rFonts w:ascii="宋体" w:hAnsi="宋体"/>
          <w:szCs w:val="21"/>
        </w:rPr>
      </w:pPr>
      <w:r>
        <w:rPr>
          <w:rFonts w:ascii="宋体" w:hAnsi="宋体" w:hint="eastAsia"/>
          <w:szCs w:val="21"/>
        </w:rPr>
        <w:t xml:space="preserve"> （4）乙方未经甲方许可，不得自行将甲方交付的研究开发成果，或乙方在甲方基础上形成的研究开发成果用于自用、商用或许可</w:t>
      </w:r>
      <w:proofErr w:type="gramStart"/>
      <w:r>
        <w:rPr>
          <w:rFonts w:ascii="宋体" w:hAnsi="宋体" w:hint="eastAsia"/>
          <w:szCs w:val="21"/>
        </w:rPr>
        <w:t>其他第三</w:t>
      </w:r>
      <w:proofErr w:type="gramEnd"/>
      <w:r>
        <w:rPr>
          <w:rFonts w:ascii="宋体" w:hAnsi="宋体" w:hint="eastAsia"/>
          <w:szCs w:val="21"/>
        </w:rPr>
        <w:t>人使用。</w:t>
      </w:r>
    </w:p>
    <w:p w14:paraId="1781F2E5" w14:textId="77777777" w:rsidR="00EC3CAE" w:rsidRDefault="00EC3CAE" w:rsidP="00EC3CAE">
      <w:pPr>
        <w:spacing w:line="520" w:lineRule="exact"/>
        <w:rPr>
          <w:rFonts w:ascii="宋体" w:hAnsi="宋体"/>
          <w:color w:val="000000"/>
          <w:szCs w:val="21"/>
        </w:rPr>
      </w:pPr>
      <w:r>
        <w:rPr>
          <w:rFonts w:ascii="宋体" w:hAnsi="宋体" w:hint="eastAsia"/>
          <w:color w:val="000000"/>
          <w:szCs w:val="21"/>
        </w:rPr>
        <w:t>第九条</w:t>
      </w:r>
      <w:r>
        <w:rPr>
          <w:rFonts w:ascii="宋体" w:hAnsi="宋体" w:hint="eastAsia"/>
          <w:color w:val="000000"/>
          <w:szCs w:val="21"/>
        </w:rPr>
        <w:tab/>
        <w:t>双方约定：</w:t>
      </w:r>
    </w:p>
    <w:p w14:paraId="6F4FE78C" w14:textId="77777777" w:rsidR="00EC3CAE" w:rsidRDefault="00EC3CAE" w:rsidP="00EC3CAE">
      <w:pPr>
        <w:ind w:left="315" w:hangingChars="150" w:hanging="315"/>
        <w:rPr>
          <w:color w:val="000000"/>
        </w:rPr>
      </w:pPr>
      <w:r>
        <w:rPr>
          <w:rFonts w:hint="eastAsia"/>
          <w:color w:val="000000"/>
        </w:rPr>
        <w:t xml:space="preserve"> </w:t>
      </w:r>
      <w:r>
        <w:rPr>
          <w:rFonts w:hint="eastAsia"/>
          <w:color w:val="000000"/>
        </w:rPr>
        <w:t>（</w:t>
      </w:r>
      <w:r>
        <w:rPr>
          <w:rFonts w:hint="eastAsia"/>
          <w:color w:val="000000"/>
        </w:rPr>
        <w:t>1</w:t>
      </w:r>
      <w:r>
        <w:rPr>
          <w:rFonts w:hint="eastAsia"/>
          <w:color w:val="000000"/>
        </w:rPr>
        <w:t>）因履行本合同所产生的研究开发成果及其相关知识产权权利归属，</w:t>
      </w:r>
      <w:r>
        <w:rPr>
          <w:rFonts w:hint="eastAsia"/>
          <w:color w:val="000000"/>
          <w:u w:val="single"/>
        </w:rPr>
        <w:t xml:space="preserve">        </w:t>
      </w:r>
      <w:r>
        <w:rPr>
          <w:rFonts w:hint="eastAsia"/>
          <w:color w:val="000000"/>
        </w:rPr>
        <w:t>（甲、乙、双）方享有申请专利的权利，专利权取得后的使用和有关利益分配方式如下：</w:t>
      </w:r>
      <w:r>
        <w:rPr>
          <w:rFonts w:hint="eastAsia"/>
          <w:color w:val="000000"/>
          <w:u w:val="single"/>
        </w:rPr>
        <w:t xml:space="preserve">                                                                    </w:t>
      </w:r>
      <w:r>
        <w:rPr>
          <w:rFonts w:hint="eastAsia"/>
          <w:color w:val="000000"/>
        </w:rPr>
        <w:t>。</w:t>
      </w:r>
      <w:r>
        <w:rPr>
          <w:rFonts w:hint="eastAsia"/>
          <w:color w:val="000000"/>
        </w:rPr>
        <w:t xml:space="preserve"> </w:t>
      </w:r>
    </w:p>
    <w:p w14:paraId="6772D414" w14:textId="77777777" w:rsidR="00EC3CAE" w:rsidRDefault="00EC3CAE" w:rsidP="00EC3CAE">
      <w:pPr>
        <w:ind w:left="315" w:hangingChars="150" w:hanging="315"/>
        <w:rPr>
          <w:color w:val="000000"/>
          <w:u w:val="single"/>
        </w:rPr>
      </w:pPr>
      <w:r>
        <w:rPr>
          <w:rFonts w:hint="eastAsia"/>
          <w:color w:val="000000"/>
        </w:rPr>
        <w:t xml:space="preserve"> </w:t>
      </w:r>
      <w:r>
        <w:rPr>
          <w:rFonts w:hint="eastAsia"/>
          <w:color w:val="000000"/>
        </w:rPr>
        <w:t>（</w:t>
      </w:r>
      <w:r>
        <w:rPr>
          <w:rFonts w:hint="eastAsia"/>
          <w:color w:val="000000"/>
        </w:rPr>
        <w:t>2</w:t>
      </w:r>
      <w:r>
        <w:rPr>
          <w:rFonts w:hint="eastAsia"/>
          <w:color w:val="000000"/>
        </w:rPr>
        <w:t>）甲方有权利用乙方按照本合同约定提供的研究开发成果，进行后续改进。由此产生的具有实质性或创造性技术进步特征的新的技术成果及其权利归属，由</w:t>
      </w:r>
      <w:r>
        <w:rPr>
          <w:rFonts w:hint="eastAsia"/>
          <w:color w:val="000000"/>
          <w:u w:val="single"/>
        </w:rPr>
        <w:t xml:space="preserve">      </w:t>
      </w:r>
      <w:r>
        <w:rPr>
          <w:rFonts w:hint="eastAsia"/>
          <w:color w:val="000000"/>
        </w:rPr>
        <w:t>（甲、双）方享有。具体相关利益的分配办法如下：</w:t>
      </w:r>
      <w:r>
        <w:rPr>
          <w:rFonts w:hint="eastAsia"/>
          <w:color w:val="000000"/>
          <w:u w:val="single"/>
        </w:rPr>
        <w:t xml:space="preserve">                                                                      </w:t>
      </w:r>
    </w:p>
    <w:p w14:paraId="3B3EE499" w14:textId="77777777" w:rsidR="00EC3CAE" w:rsidRDefault="00EC3CAE" w:rsidP="00EC3CAE">
      <w:pPr>
        <w:ind w:left="315" w:hangingChars="150" w:hanging="315"/>
        <w:rPr>
          <w:color w:val="000000"/>
        </w:rPr>
      </w:pPr>
      <w:r>
        <w:rPr>
          <w:rFonts w:hint="eastAsia"/>
          <w:color w:val="000000"/>
          <w:u w:val="single"/>
        </w:rPr>
        <w:t xml:space="preserve">                                                            </w:t>
      </w:r>
      <w:r>
        <w:rPr>
          <w:rFonts w:hint="eastAsia"/>
          <w:color w:val="000000"/>
        </w:rPr>
        <w:t>。</w:t>
      </w:r>
    </w:p>
    <w:p w14:paraId="76D4998B" w14:textId="77777777" w:rsidR="00EC3CAE" w:rsidRDefault="00EC3CAE" w:rsidP="00EC3CAE">
      <w:pPr>
        <w:ind w:left="315" w:hangingChars="150" w:hanging="315"/>
        <w:rPr>
          <w:color w:val="000000"/>
        </w:rPr>
      </w:pPr>
      <w:r>
        <w:rPr>
          <w:rFonts w:hint="eastAsia"/>
          <w:color w:val="000000"/>
        </w:rPr>
        <w:t xml:space="preserve"> </w:t>
      </w:r>
      <w:r>
        <w:rPr>
          <w:rFonts w:hint="eastAsia"/>
          <w:color w:val="000000"/>
        </w:rPr>
        <w:t>（</w:t>
      </w:r>
      <w:r>
        <w:rPr>
          <w:rFonts w:hint="eastAsia"/>
          <w:color w:val="000000"/>
        </w:rPr>
        <w:t>3</w:t>
      </w:r>
      <w:r>
        <w:rPr>
          <w:rFonts w:hint="eastAsia"/>
          <w:color w:val="000000"/>
        </w:rPr>
        <w:t>）乙方有权在完成本合同约定的研究开发工作后，利用该项研究开发成果进行后续改进。由此产生的具有实质性或创造性技术进步特征的新的技术成果，归</w:t>
      </w:r>
      <w:r>
        <w:rPr>
          <w:rFonts w:hint="eastAsia"/>
          <w:color w:val="000000"/>
        </w:rPr>
        <w:t xml:space="preserve">      </w:t>
      </w:r>
      <w:r>
        <w:rPr>
          <w:rFonts w:hint="eastAsia"/>
          <w:color w:val="000000"/>
        </w:rPr>
        <w:t>（甲、乙、双）方所有，甲方至少拥有免费使用权。具体相关利益的分配办法如下：</w:t>
      </w:r>
      <w:r>
        <w:rPr>
          <w:rFonts w:hint="eastAsia"/>
          <w:color w:val="000000"/>
          <w:u w:val="single"/>
        </w:rPr>
        <w:t xml:space="preserve">                                                                   </w:t>
      </w:r>
      <w:r>
        <w:rPr>
          <w:rFonts w:hint="eastAsia"/>
          <w:color w:val="000000"/>
        </w:rPr>
        <w:t>。</w:t>
      </w:r>
    </w:p>
    <w:p w14:paraId="55137323" w14:textId="77777777" w:rsidR="00EC3CAE" w:rsidRDefault="00EC3CAE" w:rsidP="00EC3CAE">
      <w:pPr>
        <w:ind w:left="315" w:hangingChars="150" w:hanging="315"/>
        <w:rPr>
          <w:color w:val="000000"/>
        </w:rPr>
      </w:pPr>
      <w:r>
        <w:rPr>
          <w:rFonts w:hint="eastAsia"/>
          <w:color w:val="000000"/>
        </w:rPr>
        <w:t xml:space="preserve"> </w:t>
      </w:r>
      <w:r>
        <w:rPr>
          <w:rFonts w:hint="eastAsia"/>
          <w:color w:val="000000"/>
        </w:rPr>
        <w:t>（</w:t>
      </w:r>
      <w:r>
        <w:rPr>
          <w:rFonts w:hint="eastAsia"/>
          <w:color w:val="000000"/>
        </w:rPr>
        <w:t>4</w:t>
      </w:r>
      <w:r>
        <w:rPr>
          <w:rFonts w:hint="eastAsia"/>
          <w:color w:val="000000"/>
        </w:rPr>
        <w:t>）上述保密条款、知识产权权属及利益分配不受本合同期满影响。</w:t>
      </w:r>
    </w:p>
    <w:p w14:paraId="6634F97A" w14:textId="77777777" w:rsidR="00EC3CAE" w:rsidRDefault="00EC3CAE" w:rsidP="00EC3CAE">
      <w:pPr>
        <w:spacing w:line="520" w:lineRule="exact"/>
        <w:rPr>
          <w:rFonts w:ascii="宋体" w:hAnsi="宋体"/>
          <w:color w:val="000000"/>
          <w:szCs w:val="21"/>
        </w:rPr>
      </w:pPr>
      <w:r>
        <w:rPr>
          <w:rFonts w:ascii="宋体" w:hAnsi="宋体" w:hint="eastAsia"/>
          <w:color w:val="000000"/>
          <w:szCs w:val="21"/>
        </w:rPr>
        <w:t>第十条</w:t>
      </w:r>
      <w:r>
        <w:rPr>
          <w:rFonts w:ascii="宋体" w:hAnsi="宋体" w:hint="eastAsia"/>
          <w:color w:val="000000"/>
          <w:szCs w:val="21"/>
        </w:rPr>
        <w:tab/>
        <w:t>合同变更</w:t>
      </w:r>
    </w:p>
    <w:p w14:paraId="1953AF84" w14:textId="77777777" w:rsidR="00EC3CAE" w:rsidRDefault="00EC3CAE" w:rsidP="00EC3CAE">
      <w:pPr>
        <w:ind w:firstLineChars="50" w:firstLine="105"/>
        <w:rPr>
          <w:rFonts w:ascii="宋体" w:hAnsi="宋体"/>
          <w:szCs w:val="21"/>
        </w:rPr>
      </w:pPr>
      <w:r>
        <w:rPr>
          <w:rFonts w:ascii="宋体" w:hAnsi="宋体" w:hint="eastAsia"/>
          <w:szCs w:val="21"/>
        </w:rPr>
        <w:t>（1）由于发生不可抗力</w:t>
      </w:r>
      <w:r>
        <w:rPr>
          <w:rFonts w:hint="eastAsia"/>
          <w:color w:val="000000"/>
        </w:rPr>
        <w:t>事件</w:t>
      </w:r>
      <w:r>
        <w:rPr>
          <w:rFonts w:ascii="宋体" w:hAnsi="宋体" w:hint="eastAsia"/>
          <w:szCs w:val="21"/>
        </w:rPr>
        <w:t>（包括但不限于超自然的事件、政府在其主权内的行为、或自然灾害（地震、洪水）、战争、国内骚乱等）造成本合同不能履行、不能完全履行或延迟履行时，受不可抗力影响的一方应当立即将有关情况通知另一方，因不可抗力造成的任何损失由受损方自行承担。</w:t>
      </w:r>
    </w:p>
    <w:p w14:paraId="3A810789" w14:textId="77777777" w:rsidR="00EC3CAE" w:rsidRDefault="00EC3CAE" w:rsidP="00EC3CAE">
      <w:pPr>
        <w:ind w:firstLineChars="50" w:firstLine="105"/>
        <w:rPr>
          <w:rFonts w:ascii="宋体" w:hAnsi="宋体"/>
          <w:szCs w:val="21"/>
        </w:rPr>
      </w:pPr>
      <w:r>
        <w:rPr>
          <w:rFonts w:ascii="宋体" w:hAnsi="宋体" w:hint="eastAsia"/>
          <w:szCs w:val="21"/>
        </w:rPr>
        <w:t>（2）对于非不可抗力的</w:t>
      </w:r>
      <w:r>
        <w:rPr>
          <w:rFonts w:hint="eastAsia"/>
          <w:color w:val="000000"/>
        </w:rPr>
        <w:t>事件</w:t>
      </w:r>
      <w:r>
        <w:rPr>
          <w:rFonts w:ascii="宋体" w:hAnsi="宋体" w:hint="eastAsia"/>
          <w:szCs w:val="21"/>
        </w:rPr>
        <w:t>，甲、乙双方任何一方不得单方面终止合同或更改合同条款，若确需变更合同内容，双方协商解决。</w:t>
      </w:r>
    </w:p>
    <w:p w14:paraId="030AEF89" w14:textId="77777777" w:rsidR="00EC3CAE" w:rsidRDefault="00EC3CAE" w:rsidP="00EC3CAE">
      <w:pPr>
        <w:spacing w:line="520" w:lineRule="exact"/>
        <w:rPr>
          <w:rFonts w:ascii="宋体" w:hAnsi="宋体"/>
          <w:szCs w:val="21"/>
        </w:rPr>
      </w:pPr>
      <w:r>
        <w:rPr>
          <w:rFonts w:ascii="宋体" w:hAnsi="宋体" w:hint="eastAsia"/>
          <w:szCs w:val="21"/>
        </w:rPr>
        <w:t>第十一条</w:t>
      </w:r>
      <w:r>
        <w:rPr>
          <w:rFonts w:ascii="宋体" w:hAnsi="宋体" w:hint="eastAsia"/>
          <w:szCs w:val="21"/>
        </w:rPr>
        <w:tab/>
        <w:t xml:space="preserve"> 本合同履行过程中未尽事宜或发生争议，双方应当协商解决；若协商、调解不成的，提交西安仲裁委员会仲裁；仲裁裁决为终局性的，对双方均具有拘束力。</w:t>
      </w:r>
    </w:p>
    <w:p w14:paraId="5594094D" w14:textId="77777777" w:rsidR="00EC3CAE" w:rsidRDefault="00EC3CAE" w:rsidP="00EC3CAE">
      <w:pPr>
        <w:spacing w:line="520" w:lineRule="exact"/>
        <w:rPr>
          <w:rFonts w:ascii="宋体" w:hAnsi="宋体"/>
          <w:szCs w:val="21"/>
        </w:rPr>
      </w:pPr>
      <w:r>
        <w:rPr>
          <w:rFonts w:ascii="宋体" w:hAnsi="宋体" w:hint="eastAsia"/>
          <w:szCs w:val="21"/>
        </w:rPr>
        <w:lastRenderedPageBreak/>
        <w:t>第十二条</w:t>
      </w:r>
      <w:r>
        <w:rPr>
          <w:rFonts w:ascii="宋体" w:hAnsi="宋体" w:hint="eastAsia"/>
          <w:szCs w:val="21"/>
        </w:rPr>
        <w:tab/>
        <w:t xml:space="preserve"> 本合同双方签字盖章后生效，合同一式 </w:t>
      </w:r>
      <w:r>
        <w:rPr>
          <w:rFonts w:ascii="宋体" w:hAnsi="宋体" w:hint="eastAsia"/>
          <w:szCs w:val="21"/>
          <w:u w:val="single"/>
        </w:rPr>
        <w:t xml:space="preserve"> 四 </w:t>
      </w:r>
      <w:r>
        <w:rPr>
          <w:rFonts w:ascii="宋体" w:hAnsi="宋体" w:hint="eastAsia"/>
          <w:szCs w:val="21"/>
        </w:rPr>
        <w:t xml:space="preserve">份，甲 三 份，乙 </w:t>
      </w:r>
      <w:r>
        <w:rPr>
          <w:rFonts w:ascii="宋体" w:hAnsi="宋体"/>
          <w:szCs w:val="21"/>
          <w:u w:val="single"/>
        </w:rPr>
        <w:t xml:space="preserve"> </w:t>
      </w:r>
      <w:r>
        <w:rPr>
          <w:rFonts w:ascii="宋体" w:hAnsi="宋体" w:hint="eastAsia"/>
          <w:szCs w:val="21"/>
          <w:u w:val="single"/>
        </w:rPr>
        <w:t xml:space="preserve">一 </w:t>
      </w:r>
      <w:r>
        <w:rPr>
          <w:rFonts w:ascii="宋体" w:hAnsi="宋体" w:hint="eastAsia"/>
          <w:szCs w:val="21"/>
        </w:rPr>
        <w:t>份，均具有同等法律效力。</w:t>
      </w:r>
    </w:p>
    <w:p w14:paraId="2B35A119" w14:textId="77777777" w:rsidR="00EC3CAE" w:rsidRDefault="00EC3CAE" w:rsidP="00EC3CAE">
      <w:pPr>
        <w:spacing w:line="520" w:lineRule="exact"/>
        <w:rPr>
          <w:rFonts w:ascii="宋体" w:hAnsi="宋体"/>
          <w:szCs w:val="21"/>
        </w:rPr>
      </w:pPr>
    </w:p>
    <w:p w14:paraId="4372098F" w14:textId="77777777" w:rsidR="00EC3CAE" w:rsidRDefault="00EC3CAE" w:rsidP="00EC3CAE">
      <w:pPr>
        <w:spacing w:line="520" w:lineRule="exact"/>
        <w:rPr>
          <w:rFonts w:ascii="宋体" w:hAnsi="宋体"/>
          <w:szCs w:val="21"/>
        </w:rPr>
      </w:pPr>
    </w:p>
    <w:p w14:paraId="08E585C0" w14:textId="77777777" w:rsidR="00EC3CAE" w:rsidRDefault="00EC3CAE" w:rsidP="00EC3CAE">
      <w:pPr>
        <w:spacing w:line="520" w:lineRule="exact"/>
        <w:rPr>
          <w:rFonts w:ascii="宋体" w:hAnsi="宋体"/>
          <w:szCs w:val="21"/>
        </w:rPr>
      </w:pPr>
    </w:p>
    <w:p w14:paraId="6848BF36" w14:textId="77777777" w:rsidR="00EC3CAE" w:rsidRDefault="00EC3CAE" w:rsidP="00EC3CAE">
      <w:pPr>
        <w:spacing w:line="520" w:lineRule="exact"/>
        <w:rPr>
          <w:rFonts w:ascii="宋体" w:hAnsi="宋体"/>
          <w:szCs w:val="21"/>
        </w:rPr>
      </w:pPr>
    </w:p>
    <w:p w14:paraId="49DC57C1" w14:textId="77777777" w:rsidR="00EC3CAE" w:rsidRDefault="00EC3CAE" w:rsidP="00EC3CAE">
      <w:pPr>
        <w:spacing w:line="520" w:lineRule="exact"/>
        <w:rPr>
          <w:rFonts w:ascii="宋体" w:hAnsi="宋体"/>
          <w:szCs w:val="21"/>
        </w:rPr>
      </w:pPr>
    </w:p>
    <w:p w14:paraId="251F587D" w14:textId="77777777" w:rsidR="00EC3CAE" w:rsidRDefault="00EC3CAE" w:rsidP="00EC3CAE">
      <w:pPr>
        <w:spacing w:line="520" w:lineRule="exact"/>
        <w:rPr>
          <w:rFonts w:ascii="宋体" w:hAnsi="宋体"/>
          <w:szCs w:val="21"/>
        </w:rPr>
      </w:pPr>
    </w:p>
    <w:p w14:paraId="3E9270ED" w14:textId="77777777" w:rsidR="00EC3CAE" w:rsidRDefault="00EC3CAE" w:rsidP="00EC3CAE">
      <w:pPr>
        <w:spacing w:line="520" w:lineRule="exact"/>
        <w:rPr>
          <w:rFonts w:ascii="宋体" w:hAnsi="宋体"/>
          <w:szCs w:val="21"/>
        </w:rPr>
      </w:pPr>
    </w:p>
    <w:p w14:paraId="130312CF" w14:textId="77777777" w:rsidR="00EC3CAE" w:rsidRDefault="00EC3CAE" w:rsidP="00EC3CAE">
      <w:pPr>
        <w:spacing w:line="520" w:lineRule="exact"/>
        <w:rPr>
          <w:rFonts w:ascii="宋体" w:hAnsi="宋体"/>
          <w:szCs w:val="21"/>
        </w:rPr>
      </w:pPr>
    </w:p>
    <w:p w14:paraId="77F55973" w14:textId="77777777" w:rsidR="00EC3CAE" w:rsidRDefault="00EC3CAE" w:rsidP="00EC3CAE">
      <w:pPr>
        <w:spacing w:line="520" w:lineRule="exact"/>
        <w:rPr>
          <w:rFonts w:ascii="宋体" w:hAnsi="宋体"/>
          <w:szCs w:val="21"/>
        </w:rPr>
      </w:pPr>
    </w:p>
    <w:p w14:paraId="1A759135" w14:textId="77777777" w:rsidR="00EC3CAE" w:rsidRDefault="00EC3CAE" w:rsidP="00EC3CAE">
      <w:pPr>
        <w:spacing w:line="520" w:lineRule="exact"/>
        <w:rPr>
          <w:rFonts w:ascii="宋体" w:hAnsi="宋体"/>
          <w:szCs w:val="21"/>
        </w:rPr>
      </w:pPr>
    </w:p>
    <w:p w14:paraId="2B505E9E" w14:textId="77777777" w:rsidR="00EC3CAE" w:rsidRDefault="00EC3CAE" w:rsidP="00EC3CAE">
      <w:pPr>
        <w:spacing w:line="520" w:lineRule="exact"/>
        <w:rPr>
          <w:rFonts w:ascii="宋体" w:hAnsi="宋体"/>
          <w:szCs w:val="21"/>
        </w:rPr>
        <w:sectPr w:rsidR="00EC3CAE">
          <w:headerReference w:type="default" r:id="rId13"/>
          <w:footerReference w:type="default" r:id="rId14"/>
          <w:pgSz w:w="11906" w:h="16838"/>
          <w:pgMar w:top="1714" w:right="1247" w:bottom="1558" w:left="1247" w:header="851" w:footer="992" w:gutter="0"/>
          <w:cols w:space="720"/>
          <w:docGrid w:type="lines" w:linePitch="312"/>
        </w:sectPr>
      </w:pPr>
    </w:p>
    <w:p w14:paraId="454AAE5D" w14:textId="77777777" w:rsidR="00EC3CAE" w:rsidRDefault="00EC3CAE" w:rsidP="00EC3CAE">
      <w:pPr>
        <w:spacing w:line="440" w:lineRule="exact"/>
        <w:rPr>
          <w:color w:val="000000"/>
        </w:rPr>
      </w:pPr>
      <w:r>
        <w:rPr>
          <w:rFonts w:hint="eastAsia"/>
          <w:color w:val="000000"/>
        </w:rPr>
        <w:lastRenderedPageBreak/>
        <w:t>（签章页，此页无正文）</w:t>
      </w:r>
    </w:p>
    <w:p w14:paraId="5D0FECE4" w14:textId="77777777" w:rsidR="00EC3CAE" w:rsidRDefault="00EC3CAE" w:rsidP="00EC3CAE">
      <w:pPr>
        <w:rPr>
          <w:color w:val="000000"/>
        </w:rPr>
      </w:pPr>
    </w:p>
    <w:tbl>
      <w:tblPr>
        <w:tblpPr w:leftFromText="180" w:rightFromText="180" w:vertAnchor="text" w:horzAnchor="page" w:tblpXSpec="center" w:tblpY="297"/>
        <w:tblOverlap w:val="neve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842"/>
        <w:gridCol w:w="2977"/>
        <w:gridCol w:w="851"/>
        <w:gridCol w:w="2320"/>
      </w:tblGrid>
      <w:tr w:rsidR="00EC3CAE" w14:paraId="5DF15841" w14:textId="77777777" w:rsidTr="007007DE">
        <w:trPr>
          <w:trHeight w:val="851"/>
          <w:jc w:val="center"/>
        </w:trPr>
        <w:tc>
          <w:tcPr>
            <w:tcW w:w="710" w:type="dxa"/>
            <w:vMerge w:val="restart"/>
            <w:vAlign w:val="center"/>
          </w:tcPr>
          <w:p w14:paraId="46FFCF21" w14:textId="77777777" w:rsidR="00EC3CAE" w:rsidRDefault="00EC3CAE" w:rsidP="007007DE">
            <w:pPr>
              <w:jc w:val="center"/>
              <w:rPr>
                <w:color w:val="000000"/>
              </w:rPr>
            </w:pPr>
            <w:r>
              <w:rPr>
                <w:rFonts w:hint="eastAsia"/>
                <w:color w:val="000000"/>
              </w:rPr>
              <w:t>甲</w:t>
            </w:r>
          </w:p>
          <w:p w14:paraId="5EB9F8D5" w14:textId="77777777" w:rsidR="00EC3CAE" w:rsidRDefault="00EC3CAE" w:rsidP="007007DE">
            <w:pPr>
              <w:jc w:val="center"/>
              <w:rPr>
                <w:color w:val="000000"/>
              </w:rPr>
            </w:pPr>
          </w:p>
          <w:p w14:paraId="1F8BE709" w14:textId="77777777" w:rsidR="00EC3CAE" w:rsidRDefault="00EC3CAE" w:rsidP="007007DE">
            <w:pPr>
              <w:jc w:val="center"/>
              <w:rPr>
                <w:color w:val="000000"/>
              </w:rPr>
            </w:pPr>
            <w:r>
              <w:rPr>
                <w:rFonts w:hint="eastAsia"/>
                <w:color w:val="000000"/>
              </w:rPr>
              <w:t>方</w:t>
            </w:r>
          </w:p>
        </w:tc>
        <w:tc>
          <w:tcPr>
            <w:tcW w:w="1842" w:type="dxa"/>
            <w:vAlign w:val="center"/>
          </w:tcPr>
          <w:p w14:paraId="552B0E13" w14:textId="77777777" w:rsidR="00EC3CAE" w:rsidRDefault="00EC3CAE" w:rsidP="007007DE">
            <w:pPr>
              <w:jc w:val="center"/>
              <w:rPr>
                <w:b/>
                <w:color w:val="000000"/>
              </w:rPr>
            </w:pPr>
            <w:r>
              <w:rPr>
                <w:rFonts w:hint="eastAsia"/>
                <w:b/>
                <w:color w:val="000000"/>
              </w:rPr>
              <w:t>单位名称</w:t>
            </w:r>
          </w:p>
        </w:tc>
        <w:tc>
          <w:tcPr>
            <w:tcW w:w="6148" w:type="dxa"/>
            <w:gridSpan w:val="3"/>
            <w:vAlign w:val="center"/>
          </w:tcPr>
          <w:p w14:paraId="6FC7C584" w14:textId="77777777" w:rsidR="00EC3CAE" w:rsidRDefault="00EC3CAE" w:rsidP="007007DE">
            <w:pPr>
              <w:jc w:val="center"/>
              <w:rPr>
                <w:color w:val="000000"/>
              </w:rPr>
            </w:pPr>
            <w:r>
              <w:rPr>
                <w:rFonts w:hint="eastAsia"/>
                <w:color w:val="000000"/>
              </w:rPr>
              <w:t>中国科学院西安光学精密机械研究所（签章）</w:t>
            </w:r>
          </w:p>
        </w:tc>
      </w:tr>
      <w:tr w:rsidR="00EC3CAE" w14:paraId="764A9386" w14:textId="77777777" w:rsidTr="007007DE">
        <w:trPr>
          <w:trHeight w:val="851"/>
          <w:jc w:val="center"/>
        </w:trPr>
        <w:tc>
          <w:tcPr>
            <w:tcW w:w="710" w:type="dxa"/>
            <w:vMerge/>
            <w:vAlign w:val="center"/>
          </w:tcPr>
          <w:p w14:paraId="0ED3A6D5" w14:textId="77777777" w:rsidR="00EC3CAE" w:rsidRDefault="00EC3CAE" w:rsidP="007007DE">
            <w:pPr>
              <w:jc w:val="center"/>
              <w:rPr>
                <w:color w:val="000000"/>
              </w:rPr>
            </w:pPr>
          </w:p>
        </w:tc>
        <w:tc>
          <w:tcPr>
            <w:tcW w:w="1842" w:type="dxa"/>
            <w:vAlign w:val="center"/>
          </w:tcPr>
          <w:p w14:paraId="68B3FE76" w14:textId="77777777" w:rsidR="00EC3CAE" w:rsidRDefault="00EC3CAE" w:rsidP="007007DE">
            <w:pPr>
              <w:jc w:val="center"/>
              <w:rPr>
                <w:rFonts w:ascii="宋体" w:hAnsi="宋体"/>
              </w:rPr>
            </w:pPr>
            <w:r>
              <w:rPr>
                <w:rFonts w:ascii="宋体" w:hAnsi="宋体" w:hint="eastAsia"/>
                <w:b/>
              </w:rPr>
              <w:t>法定代表人</w:t>
            </w:r>
            <w:r>
              <w:rPr>
                <w:rFonts w:hint="eastAsia"/>
                <w:b/>
                <w:sz w:val="32"/>
                <w:szCs w:val="32"/>
              </w:rPr>
              <w:t>/</w:t>
            </w:r>
            <w:r>
              <w:rPr>
                <w:rFonts w:ascii="宋体" w:hAnsi="宋体" w:hint="eastAsia"/>
                <w:b/>
              </w:rPr>
              <w:t xml:space="preserve"> 委托代理人</w:t>
            </w:r>
          </w:p>
        </w:tc>
        <w:tc>
          <w:tcPr>
            <w:tcW w:w="6148" w:type="dxa"/>
            <w:gridSpan w:val="3"/>
            <w:vAlign w:val="center"/>
          </w:tcPr>
          <w:p w14:paraId="5C35E0D6" w14:textId="77777777" w:rsidR="00EC3CAE" w:rsidRDefault="00EC3CAE" w:rsidP="007007DE">
            <w:pPr>
              <w:jc w:val="center"/>
              <w:rPr>
                <w:b/>
                <w:szCs w:val="21"/>
              </w:rPr>
            </w:pPr>
          </w:p>
          <w:p w14:paraId="19FF6822" w14:textId="77777777" w:rsidR="00EC3CAE" w:rsidRDefault="00EC3CAE" w:rsidP="007007DE">
            <w:pPr>
              <w:jc w:val="right"/>
            </w:pP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tc>
      </w:tr>
      <w:tr w:rsidR="00EC3CAE" w14:paraId="3B3AC13B" w14:textId="77777777" w:rsidTr="007007DE">
        <w:trPr>
          <w:trHeight w:val="851"/>
          <w:jc w:val="center"/>
        </w:trPr>
        <w:tc>
          <w:tcPr>
            <w:tcW w:w="710" w:type="dxa"/>
            <w:vMerge/>
            <w:vAlign w:val="center"/>
          </w:tcPr>
          <w:p w14:paraId="260A7E35" w14:textId="77777777" w:rsidR="00EC3CAE" w:rsidRDefault="00EC3CAE" w:rsidP="007007DE">
            <w:pPr>
              <w:jc w:val="center"/>
              <w:rPr>
                <w:color w:val="000000"/>
              </w:rPr>
            </w:pPr>
          </w:p>
        </w:tc>
        <w:tc>
          <w:tcPr>
            <w:tcW w:w="1842" w:type="dxa"/>
            <w:vAlign w:val="center"/>
          </w:tcPr>
          <w:p w14:paraId="7B987AE9" w14:textId="77777777" w:rsidR="00EC3CAE" w:rsidRDefault="00EC3CAE" w:rsidP="007007DE">
            <w:pPr>
              <w:jc w:val="center"/>
              <w:rPr>
                <w:b/>
                <w:color w:val="000000"/>
              </w:rPr>
            </w:pPr>
            <w:r>
              <w:rPr>
                <w:rFonts w:hint="eastAsia"/>
                <w:b/>
                <w:color w:val="000000"/>
              </w:rPr>
              <w:t>联系人</w:t>
            </w:r>
            <w:r>
              <w:rPr>
                <w:rFonts w:hint="eastAsia"/>
                <w:b/>
                <w:color w:val="000000"/>
              </w:rPr>
              <w:t>/</w:t>
            </w:r>
            <w:r>
              <w:rPr>
                <w:rFonts w:hint="eastAsia"/>
                <w:b/>
                <w:color w:val="000000"/>
              </w:rPr>
              <w:t>经手人</w:t>
            </w:r>
          </w:p>
        </w:tc>
        <w:tc>
          <w:tcPr>
            <w:tcW w:w="6148" w:type="dxa"/>
            <w:gridSpan w:val="3"/>
            <w:vAlign w:val="center"/>
          </w:tcPr>
          <w:p w14:paraId="23B03DAC" w14:textId="77777777" w:rsidR="00EC3CAE" w:rsidRDefault="00EC3CAE" w:rsidP="007007DE">
            <w:pPr>
              <w:jc w:val="center"/>
              <w:rPr>
                <w:color w:val="000000"/>
              </w:rPr>
            </w:pPr>
          </w:p>
        </w:tc>
      </w:tr>
      <w:tr w:rsidR="00EC3CAE" w14:paraId="7258349B" w14:textId="77777777" w:rsidTr="007007DE">
        <w:trPr>
          <w:trHeight w:val="851"/>
          <w:jc w:val="center"/>
        </w:trPr>
        <w:tc>
          <w:tcPr>
            <w:tcW w:w="710" w:type="dxa"/>
            <w:vMerge/>
            <w:vAlign w:val="center"/>
          </w:tcPr>
          <w:p w14:paraId="5813D4CA" w14:textId="77777777" w:rsidR="00EC3CAE" w:rsidRDefault="00EC3CAE" w:rsidP="007007DE">
            <w:pPr>
              <w:jc w:val="center"/>
              <w:rPr>
                <w:color w:val="000000"/>
              </w:rPr>
            </w:pPr>
          </w:p>
        </w:tc>
        <w:tc>
          <w:tcPr>
            <w:tcW w:w="1842" w:type="dxa"/>
            <w:vAlign w:val="center"/>
          </w:tcPr>
          <w:p w14:paraId="0BD739DB" w14:textId="77777777" w:rsidR="00EC3CAE" w:rsidRDefault="00EC3CAE" w:rsidP="007007DE">
            <w:pPr>
              <w:jc w:val="center"/>
              <w:rPr>
                <w:color w:val="000000"/>
              </w:rPr>
            </w:pPr>
            <w:r>
              <w:rPr>
                <w:rFonts w:hint="eastAsia"/>
                <w:b/>
                <w:color w:val="000000"/>
              </w:rPr>
              <w:t>单位地址</w:t>
            </w:r>
          </w:p>
        </w:tc>
        <w:tc>
          <w:tcPr>
            <w:tcW w:w="6148" w:type="dxa"/>
            <w:gridSpan w:val="3"/>
            <w:vAlign w:val="center"/>
          </w:tcPr>
          <w:p w14:paraId="5AD32C52" w14:textId="77777777" w:rsidR="00EC3CAE" w:rsidRDefault="00EC3CAE" w:rsidP="007007DE">
            <w:pPr>
              <w:rPr>
                <w:color w:val="000000"/>
              </w:rPr>
            </w:pPr>
            <w:r>
              <w:rPr>
                <w:rFonts w:hint="eastAsia"/>
                <w:color w:val="000000"/>
              </w:rPr>
              <w:t>西安市高</w:t>
            </w:r>
            <w:proofErr w:type="gramStart"/>
            <w:r>
              <w:rPr>
                <w:rFonts w:hint="eastAsia"/>
                <w:color w:val="000000"/>
              </w:rPr>
              <w:t>新区新型工业园信息</w:t>
            </w:r>
            <w:proofErr w:type="gramEnd"/>
            <w:r>
              <w:rPr>
                <w:rFonts w:hint="eastAsia"/>
                <w:color w:val="000000"/>
              </w:rPr>
              <w:t>大道</w:t>
            </w:r>
            <w:r>
              <w:rPr>
                <w:rFonts w:hint="eastAsia"/>
                <w:color w:val="000000"/>
              </w:rPr>
              <w:t>17</w:t>
            </w:r>
            <w:r>
              <w:rPr>
                <w:rFonts w:hint="eastAsia"/>
                <w:color w:val="000000"/>
              </w:rPr>
              <w:t>号</w:t>
            </w:r>
          </w:p>
        </w:tc>
      </w:tr>
      <w:tr w:rsidR="00EC3CAE" w14:paraId="56B9C8F4" w14:textId="77777777" w:rsidTr="007007DE">
        <w:trPr>
          <w:trHeight w:val="851"/>
          <w:jc w:val="center"/>
        </w:trPr>
        <w:tc>
          <w:tcPr>
            <w:tcW w:w="710" w:type="dxa"/>
            <w:vMerge/>
            <w:vAlign w:val="center"/>
          </w:tcPr>
          <w:p w14:paraId="3CE710F3" w14:textId="77777777" w:rsidR="00EC3CAE" w:rsidRDefault="00EC3CAE" w:rsidP="007007DE">
            <w:pPr>
              <w:jc w:val="center"/>
              <w:rPr>
                <w:color w:val="000000"/>
              </w:rPr>
            </w:pPr>
          </w:p>
        </w:tc>
        <w:tc>
          <w:tcPr>
            <w:tcW w:w="1842" w:type="dxa"/>
            <w:vAlign w:val="center"/>
          </w:tcPr>
          <w:p w14:paraId="078210D3" w14:textId="77777777" w:rsidR="00EC3CAE" w:rsidRDefault="00EC3CAE" w:rsidP="007007DE">
            <w:pPr>
              <w:jc w:val="center"/>
              <w:rPr>
                <w:color w:val="000000"/>
              </w:rPr>
            </w:pPr>
            <w:r>
              <w:rPr>
                <w:rFonts w:hint="eastAsia"/>
                <w:b/>
                <w:color w:val="000000"/>
              </w:rPr>
              <w:t>联系电话</w:t>
            </w:r>
          </w:p>
        </w:tc>
        <w:tc>
          <w:tcPr>
            <w:tcW w:w="2977" w:type="dxa"/>
            <w:vAlign w:val="center"/>
          </w:tcPr>
          <w:p w14:paraId="23CC1A43" w14:textId="77777777" w:rsidR="00EC3CAE" w:rsidRDefault="00EC3CAE" w:rsidP="007007DE">
            <w:pPr>
              <w:jc w:val="center"/>
              <w:rPr>
                <w:color w:val="000000"/>
              </w:rPr>
            </w:pPr>
          </w:p>
        </w:tc>
        <w:tc>
          <w:tcPr>
            <w:tcW w:w="851" w:type="dxa"/>
            <w:vAlign w:val="center"/>
          </w:tcPr>
          <w:p w14:paraId="68184B3D" w14:textId="77777777" w:rsidR="00EC3CAE" w:rsidRDefault="00EC3CAE" w:rsidP="007007DE">
            <w:pPr>
              <w:jc w:val="center"/>
              <w:rPr>
                <w:b/>
                <w:color w:val="000000"/>
              </w:rPr>
            </w:pPr>
            <w:r>
              <w:rPr>
                <w:rFonts w:hint="eastAsia"/>
                <w:b/>
                <w:color w:val="000000"/>
              </w:rPr>
              <w:t>传真</w:t>
            </w:r>
          </w:p>
        </w:tc>
        <w:tc>
          <w:tcPr>
            <w:tcW w:w="2320" w:type="dxa"/>
            <w:vAlign w:val="center"/>
          </w:tcPr>
          <w:p w14:paraId="070B4745" w14:textId="77777777" w:rsidR="00EC3CAE" w:rsidRDefault="00EC3CAE" w:rsidP="007007DE">
            <w:pPr>
              <w:jc w:val="center"/>
              <w:rPr>
                <w:color w:val="000000"/>
              </w:rPr>
            </w:pPr>
          </w:p>
        </w:tc>
      </w:tr>
      <w:tr w:rsidR="00EC3CAE" w14:paraId="1112B8E0" w14:textId="77777777" w:rsidTr="007007DE">
        <w:trPr>
          <w:trHeight w:val="851"/>
          <w:jc w:val="center"/>
        </w:trPr>
        <w:tc>
          <w:tcPr>
            <w:tcW w:w="710" w:type="dxa"/>
            <w:vMerge/>
            <w:vAlign w:val="center"/>
          </w:tcPr>
          <w:p w14:paraId="305F1CE5" w14:textId="77777777" w:rsidR="00EC3CAE" w:rsidRDefault="00EC3CAE" w:rsidP="007007DE">
            <w:pPr>
              <w:jc w:val="center"/>
              <w:rPr>
                <w:color w:val="000000"/>
              </w:rPr>
            </w:pPr>
          </w:p>
        </w:tc>
        <w:tc>
          <w:tcPr>
            <w:tcW w:w="1842" w:type="dxa"/>
            <w:vAlign w:val="center"/>
          </w:tcPr>
          <w:p w14:paraId="4BE45861" w14:textId="77777777" w:rsidR="00EC3CAE" w:rsidRDefault="00EC3CAE" w:rsidP="007007DE">
            <w:pPr>
              <w:ind w:firstLineChars="34" w:firstLine="72"/>
              <w:jc w:val="center"/>
              <w:rPr>
                <w:b/>
                <w:color w:val="000000"/>
              </w:rPr>
            </w:pPr>
            <w:r>
              <w:rPr>
                <w:rFonts w:hint="eastAsia"/>
                <w:b/>
                <w:color w:val="000000"/>
              </w:rPr>
              <w:t>开户银行</w:t>
            </w:r>
          </w:p>
        </w:tc>
        <w:tc>
          <w:tcPr>
            <w:tcW w:w="2977" w:type="dxa"/>
            <w:vAlign w:val="center"/>
          </w:tcPr>
          <w:p w14:paraId="121F5D41" w14:textId="77777777" w:rsidR="00EC3CAE" w:rsidRDefault="00EC3CAE" w:rsidP="007007DE">
            <w:pPr>
              <w:rPr>
                <w:color w:val="000000"/>
              </w:rPr>
            </w:pPr>
            <w:r>
              <w:rPr>
                <w:rFonts w:hint="eastAsia"/>
                <w:color w:val="000000"/>
              </w:rPr>
              <w:t>工商银行西安含光路支行</w:t>
            </w:r>
          </w:p>
        </w:tc>
        <w:tc>
          <w:tcPr>
            <w:tcW w:w="851" w:type="dxa"/>
            <w:vAlign w:val="center"/>
          </w:tcPr>
          <w:p w14:paraId="58493C30" w14:textId="77777777" w:rsidR="00EC3CAE" w:rsidRDefault="00EC3CAE" w:rsidP="007007DE">
            <w:pPr>
              <w:ind w:firstLineChars="50" w:firstLine="105"/>
              <w:rPr>
                <w:color w:val="000000"/>
              </w:rPr>
            </w:pPr>
            <w:r>
              <w:rPr>
                <w:rFonts w:hint="eastAsia"/>
                <w:b/>
                <w:color w:val="000000"/>
              </w:rPr>
              <w:t>税号</w:t>
            </w:r>
          </w:p>
        </w:tc>
        <w:tc>
          <w:tcPr>
            <w:tcW w:w="2320" w:type="dxa"/>
            <w:vAlign w:val="center"/>
          </w:tcPr>
          <w:p w14:paraId="0C96D269" w14:textId="77777777" w:rsidR="00EC3CAE" w:rsidRDefault="00EC3CAE" w:rsidP="007007DE">
            <w:pPr>
              <w:ind w:firstLine="34"/>
              <w:rPr>
                <w:color w:val="000000"/>
              </w:rPr>
            </w:pPr>
            <w:r>
              <w:rPr>
                <w:rFonts w:hint="eastAsia"/>
                <w:color w:val="000000"/>
              </w:rPr>
              <w:t>1</w:t>
            </w:r>
            <w:r>
              <w:rPr>
                <w:color w:val="000000"/>
              </w:rPr>
              <w:t>2100000437201489M</w:t>
            </w:r>
          </w:p>
        </w:tc>
      </w:tr>
      <w:tr w:rsidR="00EC3CAE" w14:paraId="6243D73A" w14:textId="77777777" w:rsidTr="007007DE">
        <w:trPr>
          <w:trHeight w:val="851"/>
          <w:jc w:val="center"/>
        </w:trPr>
        <w:tc>
          <w:tcPr>
            <w:tcW w:w="710" w:type="dxa"/>
            <w:vMerge/>
            <w:vAlign w:val="center"/>
          </w:tcPr>
          <w:p w14:paraId="164B1BBB" w14:textId="77777777" w:rsidR="00EC3CAE" w:rsidRDefault="00EC3CAE" w:rsidP="007007DE">
            <w:pPr>
              <w:jc w:val="center"/>
              <w:rPr>
                <w:color w:val="000000"/>
              </w:rPr>
            </w:pPr>
          </w:p>
        </w:tc>
        <w:tc>
          <w:tcPr>
            <w:tcW w:w="1842" w:type="dxa"/>
            <w:vAlign w:val="center"/>
          </w:tcPr>
          <w:p w14:paraId="5A738ACE" w14:textId="77777777" w:rsidR="00EC3CAE" w:rsidRDefault="00EC3CAE" w:rsidP="007007DE">
            <w:pPr>
              <w:jc w:val="center"/>
              <w:rPr>
                <w:b/>
                <w:color w:val="000000"/>
              </w:rPr>
            </w:pPr>
            <w:r>
              <w:rPr>
                <w:rFonts w:hint="eastAsia"/>
                <w:b/>
                <w:color w:val="000000"/>
              </w:rPr>
              <w:t>帐</w:t>
            </w:r>
            <w:r>
              <w:rPr>
                <w:rFonts w:hint="eastAsia"/>
                <w:b/>
                <w:color w:val="000000"/>
              </w:rPr>
              <w:t xml:space="preserve">  </w:t>
            </w:r>
            <w:r>
              <w:rPr>
                <w:rFonts w:hint="eastAsia"/>
                <w:b/>
                <w:color w:val="000000"/>
              </w:rPr>
              <w:t>号</w:t>
            </w:r>
          </w:p>
        </w:tc>
        <w:tc>
          <w:tcPr>
            <w:tcW w:w="2977" w:type="dxa"/>
            <w:vAlign w:val="center"/>
          </w:tcPr>
          <w:p w14:paraId="1DA0F1AE" w14:textId="77777777" w:rsidR="00EC3CAE" w:rsidRDefault="00EC3CAE" w:rsidP="007007DE">
            <w:pPr>
              <w:jc w:val="center"/>
              <w:rPr>
                <w:color w:val="000000"/>
              </w:rPr>
            </w:pPr>
            <w:r>
              <w:rPr>
                <w:rFonts w:hint="eastAsia"/>
                <w:color w:val="000000"/>
              </w:rPr>
              <w:t>3700023109014403533</w:t>
            </w:r>
          </w:p>
        </w:tc>
        <w:tc>
          <w:tcPr>
            <w:tcW w:w="851" w:type="dxa"/>
            <w:vAlign w:val="center"/>
          </w:tcPr>
          <w:p w14:paraId="426468D1" w14:textId="77777777" w:rsidR="00EC3CAE" w:rsidRDefault="00EC3CAE" w:rsidP="007007DE">
            <w:pPr>
              <w:jc w:val="center"/>
              <w:rPr>
                <w:b/>
                <w:color w:val="000000"/>
              </w:rPr>
            </w:pPr>
            <w:r>
              <w:rPr>
                <w:rFonts w:hint="eastAsia"/>
                <w:b/>
                <w:color w:val="000000"/>
              </w:rPr>
              <w:t>邮政编码</w:t>
            </w:r>
          </w:p>
        </w:tc>
        <w:tc>
          <w:tcPr>
            <w:tcW w:w="2320" w:type="dxa"/>
            <w:vAlign w:val="center"/>
          </w:tcPr>
          <w:p w14:paraId="2115F424" w14:textId="77777777" w:rsidR="00EC3CAE" w:rsidRDefault="00EC3CAE" w:rsidP="007007DE">
            <w:pPr>
              <w:jc w:val="center"/>
              <w:rPr>
                <w:color w:val="000000"/>
              </w:rPr>
            </w:pPr>
            <w:r>
              <w:rPr>
                <w:rFonts w:hint="eastAsia"/>
                <w:color w:val="000000"/>
              </w:rPr>
              <w:t>710119</w:t>
            </w:r>
          </w:p>
        </w:tc>
      </w:tr>
      <w:tr w:rsidR="00EC3CAE" w14:paraId="14450941" w14:textId="77777777" w:rsidTr="007007DE">
        <w:trPr>
          <w:trHeight w:val="851"/>
          <w:jc w:val="center"/>
        </w:trPr>
        <w:tc>
          <w:tcPr>
            <w:tcW w:w="710" w:type="dxa"/>
            <w:vMerge w:val="restart"/>
            <w:vAlign w:val="center"/>
          </w:tcPr>
          <w:p w14:paraId="5FA4B737" w14:textId="77777777" w:rsidR="00EC3CAE" w:rsidRDefault="00EC3CAE" w:rsidP="007007DE">
            <w:pPr>
              <w:jc w:val="center"/>
              <w:rPr>
                <w:color w:val="000000"/>
              </w:rPr>
            </w:pPr>
            <w:r>
              <w:rPr>
                <w:rFonts w:hint="eastAsia"/>
                <w:color w:val="000000"/>
              </w:rPr>
              <w:t>乙</w:t>
            </w:r>
          </w:p>
          <w:p w14:paraId="4D15AF71" w14:textId="77777777" w:rsidR="00EC3CAE" w:rsidRDefault="00EC3CAE" w:rsidP="007007DE">
            <w:pPr>
              <w:jc w:val="center"/>
              <w:rPr>
                <w:color w:val="000000"/>
              </w:rPr>
            </w:pPr>
          </w:p>
          <w:p w14:paraId="53F8628F" w14:textId="77777777" w:rsidR="00EC3CAE" w:rsidRDefault="00EC3CAE" w:rsidP="007007DE">
            <w:pPr>
              <w:jc w:val="center"/>
              <w:rPr>
                <w:color w:val="000000"/>
              </w:rPr>
            </w:pPr>
            <w:r>
              <w:rPr>
                <w:rFonts w:hint="eastAsia"/>
                <w:color w:val="000000"/>
              </w:rPr>
              <w:t>方</w:t>
            </w:r>
          </w:p>
        </w:tc>
        <w:tc>
          <w:tcPr>
            <w:tcW w:w="1842" w:type="dxa"/>
            <w:vAlign w:val="center"/>
          </w:tcPr>
          <w:p w14:paraId="7AE9DFFD" w14:textId="77777777" w:rsidR="00EC3CAE" w:rsidRDefault="00EC3CAE" w:rsidP="007007DE">
            <w:pPr>
              <w:jc w:val="center"/>
              <w:rPr>
                <w:b/>
                <w:color w:val="000000"/>
              </w:rPr>
            </w:pPr>
            <w:r>
              <w:rPr>
                <w:rFonts w:hint="eastAsia"/>
                <w:b/>
                <w:color w:val="000000"/>
              </w:rPr>
              <w:t>单位名称</w:t>
            </w:r>
          </w:p>
        </w:tc>
        <w:tc>
          <w:tcPr>
            <w:tcW w:w="6148" w:type="dxa"/>
            <w:gridSpan w:val="3"/>
            <w:vAlign w:val="center"/>
          </w:tcPr>
          <w:p w14:paraId="7942D728" w14:textId="77777777" w:rsidR="00EC3CAE" w:rsidRDefault="00EC3CAE" w:rsidP="007007DE">
            <w:pPr>
              <w:jc w:val="center"/>
              <w:rPr>
                <w:color w:val="000000"/>
              </w:rPr>
            </w:pPr>
          </w:p>
        </w:tc>
      </w:tr>
      <w:tr w:rsidR="00EC3CAE" w14:paraId="68C23000" w14:textId="77777777" w:rsidTr="007007DE">
        <w:trPr>
          <w:trHeight w:val="851"/>
          <w:jc w:val="center"/>
        </w:trPr>
        <w:tc>
          <w:tcPr>
            <w:tcW w:w="710" w:type="dxa"/>
            <w:vMerge/>
            <w:vAlign w:val="center"/>
          </w:tcPr>
          <w:p w14:paraId="3780AF7F" w14:textId="77777777" w:rsidR="00EC3CAE" w:rsidRDefault="00EC3CAE" w:rsidP="007007DE">
            <w:pPr>
              <w:jc w:val="center"/>
              <w:rPr>
                <w:color w:val="000000"/>
              </w:rPr>
            </w:pPr>
          </w:p>
        </w:tc>
        <w:tc>
          <w:tcPr>
            <w:tcW w:w="1842" w:type="dxa"/>
            <w:vAlign w:val="center"/>
          </w:tcPr>
          <w:p w14:paraId="5ED96D68" w14:textId="77777777" w:rsidR="00EC3CAE" w:rsidRDefault="00EC3CAE" w:rsidP="007007DE">
            <w:pPr>
              <w:jc w:val="center"/>
              <w:rPr>
                <w:rFonts w:ascii="宋体" w:hAnsi="宋体"/>
              </w:rPr>
            </w:pPr>
            <w:r>
              <w:rPr>
                <w:rFonts w:ascii="宋体" w:hAnsi="宋体" w:hint="eastAsia"/>
                <w:b/>
              </w:rPr>
              <w:t>法定代表人</w:t>
            </w:r>
            <w:r>
              <w:rPr>
                <w:rFonts w:hint="eastAsia"/>
                <w:b/>
                <w:sz w:val="32"/>
                <w:szCs w:val="32"/>
              </w:rPr>
              <w:t>/</w:t>
            </w:r>
            <w:r>
              <w:rPr>
                <w:rFonts w:ascii="宋体" w:hAnsi="宋体" w:hint="eastAsia"/>
                <w:b/>
              </w:rPr>
              <w:t xml:space="preserve"> 委托代理人</w:t>
            </w:r>
          </w:p>
        </w:tc>
        <w:tc>
          <w:tcPr>
            <w:tcW w:w="6148" w:type="dxa"/>
            <w:gridSpan w:val="3"/>
            <w:vAlign w:val="center"/>
          </w:tcPr>
          <w:p w14:paraId="5647198E" w14:textId="77777777" w:rsidR="00EC3CAE" w:rsidRDefault="00EC3CAE" w:rsidP="007007DE">
            <w:pPr>
              <w:jc w:val="center"/>
              <w:rPr>
                <w:b/>
                <w:szCs w:val="21"/>
              </w:rPr>
            </w:pPr>
          </w:p>
          <w:p w14:paraId="00AC3036" w14:textId="77777777" w:rsidR="00EC3CAE" w:rsidRDefault="00EC3CAE" w:rsidP="007007DE">
            <w:pPr>
              <w:jc w:val="right"/>
            </w:pP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tc>
      </w:tr>
      <w:tr w:rsidR="00EC3CAE" w14:paraId="0ECBBBB2" w14:textId="77777777" w:rsidTr="007007DE">
        <w:trPr>
          <w:trHeight w:val="851"/>
          <w:jc w:val="center"/>
        </w:trPr>
        <w:tc>
          <w:tcPr>
            <w:tcW w:w="710" w:type="dxa"/>
            <w:vMerge/>
            <w:vAlign w:val="center"/>
          </w:tcPr>
          <w:p w14:paraId="7CB86C87" w14:textId="77777777" w:rsidR="00EC3CAE" w:rsidRDefault="00EC3CAE" w:rsidP="007007DE">
            <w:pPr>
              <w:jc w:val="center"/>
              <w:rPr>
                <w:color w:val="000000"/>
              </w:rPr>
            </w:pPr>
          </w:p>
        </w:tc>
        <w:tc>
          <w:tcPr>
            <w:tcW w:w="1842" w:type="dxa"/>
            <w:vAlign w:val="center"/>
          </w:tcPr>
          <w:p w14:paraId="4A287E5D" w14:textId="77777777" w:rsidR="00EC3CAE" w:rsidRDefault="00EC3CAE" w:rsidP="007007DE">
            <w:pPr>
              <w:jc w:val="center"/>
              <w:rPr>
                <w:b/>
                <w:color w:val="000000"/>
              </w:rPr>
            </w:pPr>
            <w:r>
              <w:rPr>
                <w:rFonts w:hint="eastAsia"/>
                <w:b/>
                <w:color w:val="000000"/>
              </w:rPr>
              <w:t>联系人</w:t>
            </w:r>
            <w:r>
              <w:rPr>
                <w:rFonts w:hint="eastAsia"/>
                <w:b/>
                <w:color w:val="000000"/>
              </w:rPr>
              <w:t>/</w:t>
            </w:r>
            <w:r>
              <w:rPr>
                <w:rFonts w:hint="eastAsia"/>
                <w:b/>
                <w:color w:val="000000"/>
              </w:rPr>
              <w:t>经手人</w:t>
            </w:r>
          </w:p>
        </w:tc>
        <w:tc>
          <w:tcPr>
            <w:tcW w:w="6148" w:type="dxa"/>
            <w:gridSpan w:val="3"/>
            <w:vAlign w:val="center"/>
          </w:tcPr>
          <w:p w14:paraId="0E84916D" w14:textId="77777777" w:rsidR="00EC3CAE" w:rsidRDefault="00EC3CAE" w:rsidP="007007DE">
            <w:pPr>
              <w:jc w:val="center"/>
              <w:rPr>
                <w:color w:val="000000"/>
              </w:rPr>
            </w:pPr>
          </w:p>
        </w:tc>
      </w:tr>
      <w:tr w:rsidR="00EC3CAE" w14:paraId="2FE4B1E3" w14:textId="77777777" w:rsidTr="007007DE">
        <w:trPr>
          <w:trHeight w:val="851"/>
          <w:jc w:val="center"/>
        </w:trPr>
        <w:tc>
          <w:tcPr>
            <w:tcW w:w="710" w:type="dxa"/>
            <w:vMerge/>
            <w:vAlign w:val="center"/>
          </w:tcPr>
          <w:p w14:paraId="38EC5EE0" w14:textId="77777777" w:rsidR="00EC3CAE" w:rsidRDefault="00EC3CAE" w:rsidP="007007DE">
            <w:pPr>
              <w:jc w:val="center"/>
              <w:rPr>
                <w:color w:val="000000"/>
              </w:rPr>
            </w:pPr>
          </w:p>
        </w:tc>
        <w:tc>
          <w:tcPr>
            <w:tcW w:w="1842" w:type="dxa"/>
            <w:vAlign w:val="center"/>
          </w:tcPr>
          <w:p w14:paraId="5F008E97" w14:textId="77777777" w:rsidR="00EC3CAE" w:rsidRDefault="00EC3CAE" w:rsidP="007007DE">
            <w:pPr>
              <w:jc w:val="center"/>
              <w:rPr>
                <w:color w:val="000000"/>
              </w:rPr>
            </w:pPr>
            <w:r>
              <w:rPr>
                <w:rFonts w:hint="eastAsia"/>
                <w:b/>
                <w:color w:val="000000"/>
              </w:rPr>
              <w:t>单位地址</w:t>
            </w:r>
          </w:p>
        </w:tc>
        <w:tc>
          <w:tcPr>
            <w:tcW w:w="6148" w:type="dxa"/>
            <w:gridSpan w:val="3"/>
            <w:vAlign w:val="center"/>
          </w:tcPr>
          <w:p w14:paraId="336B212E" w14:textId="77777777" w:rsidR="00EC3CAE" w:rsidRDefault="00EC3CAE" w:rsidP="007007DE">
            <w:pPr>
              <w:rPr>
                <w:color w:val="000000"/>
              </w:rPr>
            </w:pPr>
          </w:p>
        </w:tc>
      </w:tr>
      <w:tr w:rsidR="00EC3CAE" w14:paraId="66A15ED9" w14:textId="77777777" w:rsidTr="007007DE">
        <w:trPr>
          <w:trHeight w:val="851"/>
          <w:jc w:val="center"/>
        </w:trPr>
        <w:tc>
          <w:tcPr>
            <w:tcW w:w="710" w:type="dxa"/>
            <w:vMerge/>
            <w:vAlign w:val="center"/>
          </w:tcPr>
          <w:p w14:paraId="73891293" w14:textId="77777777" w:rsidR="00EC3CAE" w:rsidRDefault="00EC3CAE" w:rsidP="007007DE">
            <w:pPr>
              <w:jc w:val="center"/>
              <w:rPr>
                <w:color w:val="000000"/>
              </w:rPr>
            </w:pPr>
          </w:p>
        </w:tc>
        <w:tc>
          <w:tcPr>
            <w:tcW w:w="1842" w:type="dxa"/>
            <w:vAlign w:val="center"/>
          </w:tcPr>
          <w:p w14:paraId="6C9A8BAF" w14:textId="77777777" w:rsidR="00EC3CAE" w:rsidRDefault="00EC3CAE" w:rsidP="007007DE">
            <w:pPr>
              <w:jc w:val="center"/>
              <w:rPr>
                <w:color w:val="000000"/>
              </w:rPr>
            </w:pPr>
            <w:r>
              <w:rPr>
                <w:rFonts w:hint="eastAsia"/>
                <w:b/>
                <w:color w:val="000000"/>
              </w:rPr>
              <w:t>联系电话</w:t>
            </w:r>
          </w:p>
        </w:tc>
        <w:tc>
          <w:tcPr>
            <w:tcW w:w="2977" w:type="dxa"/>
            <w:vAlign w:val="center"/>
          </w:tcPr>
          <w:p w14:paraId="7FEDA332" w14:textId="77777777" w:rsidR="00EC3CAE" w:rsidRDefault="00EC3CAE" w:rsidP="007007DE">
            <w:pPr>
              <w:jc w:val="center"/>
              <w:rPr>
                <w:color w:val="000000"/>
              </w:rPr>
            </w:pPr>
          </w:p>
        </w:tc>
        <w:tc>
          <w:tcPr>
            <w:tcW w:w="851" w:type="dxa"/>
            <w:vAlign w:val="center"/>
          </w:tcPr>
          <w:p w14:paraId="5A9AA149" w14:textId="77777777" w:rsidR="00EC3CAE" w:rsidRDefault="00EC3CAE" w:rsidP="007007DE">
            <w:pPr>
              <w:jc w:val="center"/>
              <w:rPr>
                <w:b/>
                <w:color w:val="000000"/>
              </w:rPr>
            </w:pPr>
            <w:r>
              <w:rPr>
                <w:rFonts w:hint="eastAsia"/>
                <w:b/>
                <w:color w:val="000000"/>
              </w:rPr>
              <w:t>传真</w:t>
            </w:r>
          </w:p>
        </w:tc>
        <w:tc>
          <w:tcPr>
            <w:tcW w:w="2320" w:type="dxa"/>
            <w:vAlign w:val="center"/>
          </w:tcPr>
          <w:p w14:paraId="792A4B8D" w14:textId="77777777" w:rsidR="00EC3CAE" w:rsidRDefault="00EC3CAE" w:rsidP="007007DE">
            <w:pPr>
              <w:jc w:val="center"/>
              <w:rPr>
                <w:color w:val="000000"/>
              </w:rPr>
            </w:pPr>
          </w:p>
        </w:tc>
      </w:tr>
      <w:tr w:rsidR="00EC3CAE" w14:paraId="4F66D858" w14:textId="77777777" w:rsidTr="007007DE">
        <w:trPr>
          <w:trHeight w:val="851"/>
          <w:jc w:val="center"/>
        </w:trPr>
        <w:tc>
          <w:tcPr>
            <w:tcW w:w="710" w:type="dxa"/>
            <w:vMerge/>
            <w:vAlign w:val="center"/>
          </w:tcPr>
          <w:p w14:paraId="57C0AA22" w14:textId="77777777" w:rsidR="00EC3CAE" w:rsidRDefault="00EC3CAE" w:rsidP="007007DE">
            <w:pPr>
              <w:jc w:val="center"/>
              <w:rPr>
                <w:color w:val="000000"/>
              </w:rPr>
            </w:pPr>
          </w:p>
        </w:tc>
        <w:tc>
          <w:tcPr>
            <w:tcW w:w="1842" w:type="dxa"/>
            <w:vAlign w:val="center"/>
          </w:tcPr>
          <w:p w14:paraId="154BCB7F" w14:textId="77777777" w:rsidR="00EC3CAE" w:rsidRDefault="00EC3CAE" w:rsidP="007007DE">
            <w:pPr>
              <w:ind w:firstLineChars="34" w:firstLine="72"/>
              <w:jc w:val="center"/>
              <w:rPr>
                <w:b/>
                <w:color w:val="000000"/>
              </w:rPr>
            </w:pPr>
            <w:r>
              <w:rPr>
                <w:rFonts w:hint="eastAsia"/>
                <w:b/>
                <w:color w:val="000000"/>
              </w:rPr>
              <w:t>开户银行</w:t>
            </w:r>
          </w:p>
        </w:tc>
        <w:tc>
          <w:tcPr>
            <w:tcW w:w="6148" w:type="dxa"/>
            <w:gridSpan w:val="3"/>
            <w:vAlign w:val="center"/>
          </w:tcPr>
          <w:p w14:paraId="17CA8541" w14:textId="77777777" w:rsidR="00EC3CAE" w:rsidRDefault="00EC3CAE" w:rsidP="007007DE">
            <w:pPr>
              <w:ind w:firstLine="480"/>
              <w:rPr>
                <w:color w:val="000000"/>
              </w:rPr>
            </w:pPr>
          </w:p>
        </w:tc>
      </w:tr>
      <w:tr w:rsidR="00EC3CAE" w14:paraId="5F949A70" w14:textId="77777777" w:rsidTr="007007DE">
        <w:trPr>
          <w:trHeight w:val="851"/>
          <w:jc w:val="center"/>
        </w:trPr>
        <w:tc>
          <w:tcPr>
            <w:tcW w:w="710" w:type="dxa"/>
            <w:vMerge/>
            <w:vAlign w:val="center"/>
          </w:tcPr>
          <w:p w14:paraId="3786779E" w14:textId="77777777" w:rsidR="00EC3CAE" w:rsidRDefault="00EC3CAE" w:rsidP="007007DE">
            <w:pPr>
              <w:jc w:val="center"/>
              <w:rPr>
                <w:color w:val="000000"/>
              </w:rPr>
            </w:pPr>
          </w:p>
        </w:tc>
        <w:tc>
          <w:tcPr>
            <w:tcW w:w="1842" w:type="dxa"/>
            <w:vAlign w:val="center"/>
          </w:tcPr>
          <w:p w14:paraId="3CA7C576" w14:textId="77777777" w:rsidR="00EC3CAE" w:rsidRDefault="00EC3CAE" w:rsidP="007007DE">
            <w:pPr>
              <w:jc w:val="center"/>
              <w:rPr>
                <w:b/>
                <w:color w:val="000000"/>
              </w:rPr>
            </w:pPr>
            <w:r>
              <w:rPr>
                <w:rFonts w:hint="eastAsia"/>
                <w:b/>
                <w:color w:val="000000"/>
              </w:rPr>
              <w:t>帐</w:t>
            </w:r>
            <w:r>
              <w:rPr>
                <w:rFonts w:hint="eastAsia"/>
                <w:b/>
                <w:color w:val="000000"/>
              </w:rPr>
              <w:t xml:space="preserve">  </w:t>
            </w:r>
            <w:r>
              <w:rPr>
                <w:rFonts w:hint="eastAsia"/>
                <w:b/>
                <w:color w:val="000000"/>
              </w:rPr>
              <w:t>号</w:t>
            </w:r>
          </w:p>
        </w:tc>
        <w:tc>
          <w:tcPr>
            <w:tcW w:w="2977" w:type="dxa"/>
            <w:vAlign w:val="center"/>
          </w:tcPr>
          <w:p w14:paraId="0B4F0A46" w14:textId="77777777" w:rsidR="00EC3CAE" w:rsidRDefault="00EC3CAE" w:rsidP="007007DE">
            <w:pPr>
              <w:jc w:val="center"/>
              <w:rPr>
                <w:color w:val="000000"/>
              </w:rPr>
            </w:pPr>
          </w:p>
        </w:tc>
        <w:tc>
          <w:tcPr>
            <w:tcW w:w="851" w:type="dxa"/>
            <w:vAlign w:val="center"/>
          </w:tcPr>
          <w:p w14:paraId="7249E110" w14:textId="77777777" w:rsidR="00EC3CAE" w:rsidRDefault="00EC3CAE" w:rsidP="007007DE">
            <w:pPr>
              <w:jc w:val="center"/>
              <w:rPr>
                <w:b/>
                <w:color w:val="000000"/>
              </w:rPr>
            </w:pPr>
            <w:r>
              <w:rPr>
                <w:rFonts w:hint="eastAsia"/>
                <w:b/>
                <w:color w:val="000000"/>
              </w:rPr>
              <w:t>邮政编码</w:t>
            </w:r>
          </w:p>
        </w:tc>
        <w:tc>
          <w:tcPr>
            <w:tcW w:w="2320" w:type="dxa"/>
            <w:vAlign w:val="center"/>
          </w:tcPr>
          <w:p w14:paraId="174C2783" w14:textId="77777777" w:rsidR="00EC3CAE" w:rsidRDefault="00EC3CAE" w:rsidP="007007DE">
            <w:pPr>
              <w:jc w:val="center"/>
              <w:rPr>
                <w:color w:val="000000"/>
              </w:rPr>
            </w:pPr>
          </w:p>
        </w:tc>
      </w:tr>
    </w:tbl>
    <w:p w14:paraId="62F5B053" w14:textId="77777777" w:rsidR="00EC3CAE" w:rsidRDefault="00EC3CAE" w:rsidP="00EC3CAE">
      <w:pPr>
        <w:rPr>
          <w:color w:val="000000"/>
        </w:rPr>
      </w:pPr>
    </w:p>
    <w:p w14:paraId="1A7A29A0" w14:textId="77777777" w:rsidR="009A7DD3" w:rsidRDefault="009A7DD3"/>
    <w:sectPr w:rsidR="009A7D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CA530" w14:textId="77777777" w:rsidR="00D9687D" w:rsidRDefault="00D9687D" w:rsidP="00EC3CAE">
      <w:r>
        <w:separator/>
      </w:r>
    </w:p>
  </w:endnote>
  <w:endnote w:type="continuationSeparator" w:id="0">
    <w:p w14:paraId="768A9297" w14:textId="77777777" w:rsidR="00D9687D" w:rsidRDefault="00D9687D" w:rsidP="00EC3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29FF3" w14:textId="77777777" w:rsidR="00EC3CAE" w:rsidRDefault="00EC3CAE">
    <w:pPr>
      <w:pStyle w:val="a5"/>
      <w:framePr w:wrap="around" w:vAnchor="text" w:hAnchor="margin" w:xAlign="center" w:y="1"/>
      <w:ind w:firstLine="360"/>
      <w:rPr>
        <w:rStyle w:val="a7"/>
      </w:rPr>
    </w:pPr>
    <w:r>
      <w:rPr>
        <w:rStyle w:val="a7"/>
      </w:rPr>
      <w:fldChar w:fldCharType="begin"/>
    </w:r>
    <w:r>
      <w:rPr>
        <w:rStyle w:val="a7"/>
      </w:rPr>
      <w:instrText xml:space="preserve">PAGE  </w:instrText>
    </w:r>
    <w:r>
      <w:rPr>
        <w:rStyle w:val="a7"/>
      </w:rPr>
      <w:fldChar w:fldCharType="end"/>
    </w:r>
  </w:p>
  <w:p w14:paraId="2A5F1C66" w14:textId="77777777" w:rsidR="00EC3CAE" w:rsidRDefault="00EC3CAE">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4A23E" w14:textId="77777777" w:rsidR="00EC3CAE" w:rsidRDefault="00EC3CAE">
    <w:pPr>
      <w:pStyle w:val="a5"/>
      <w:ind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AF2D6" w14:textId="77777777" w:rsidR="00EC3CAE" w:rsidRDefault="00EC3CAE">
    <w:pPr>
      <w:pStyle w:val="a5"/>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5FA84" w14:textId="77777777" w:rsidR="00EC3CAE" w:rsidRDefault="00EC3CAE">
    <w:pPr>
      <w:pStyle w:val="a5"/>
      <w:ind w:firstLineChars="2261" w:firstLine="40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50C7F" w14:textId="77777777" w:rsidR="00D9687D" w:rsidRDefault="00D9687D" w:rsidP="00EC3CAE">
      <w:r>
        <w:separator/>
      </w:r>
    </w:p>
  </w:footnote>
  <w:footnote w:type="continuationSeparator" w:id="0">
    <w:p w14:paraId="038C7085" w14:textId="77777777" w:rsidR="00D9687D" w:rsidRDefault="00D9687D" w:rsidP="00EC3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FD577" w14:textId="77777777" w:rsidR="00EC3CAE" w:rsidRDefault="00EC3CAE">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E9045" w14:textId="77777777" w:rsidR="00EC3CAE" w:rsidRDefault="00EC3CAE">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16D44" w14:textId="77777777" w:rsidR="00EC3CAE" w:rsidRDefault="00EC3CAE">
    <w:pPr>
      <w:pStyle w:val="a3"/>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012B" w14:textId="77777777" w:rsidR="00EC3CAE" w:rsidRDefault="00EC3CAE">
    <w:pPr>
      <w:pStyle w:val="a3"/>
      <w:rPr>
        <w:rFonts w:ascii="宋体" w:hAnsi="宋体"/>
        <w:sz w:val="21"/>
        <w:szCs w:val="21"/>
      </w:rPr>
    </w:pPr>
    <w:r>
      <w:rPr>
        <w:rFonts w:ascii="宋体" w:hAnsi="宋体" w:hint="eastAsia"/>
        <w:sz w:val="21"/>
        <w:szCs w:val="21"/>
      </w:rPr>
      <w:t>中国科学院西安光学精密机械研究所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920D2"/>
    <w:multiLevelType w:val="multilevel"/>
    <w:tmpl w:val="697920D2"/>
    <w:lvl w:ilvl="0">
      <w:start w:val="1"/>
      <w:numFmt w:val="japaneseCounting"/>
      <w:lvlText w:val="第%1条"/>
      <w:lvlJc w:val="left"/>
      <w:pPr>
        <w:tabs>
          <w:tab w:val="num" w:pos="855"/>
        </w:tabs>
        <w:ind w:left="855" w:hanging="855"/>
      </w:pPr>
      <w:rPr>
        <w:rFonts w:hint="eastAsia"/>
        <w:lang w:val="en-US"/>
      </w:rPr>
    </w:lvl>
    <w:lvl w:ilvl="1">
      <w:start w:val="1"/>
      <w:numFmt w:val="decimal"/>
      <w:lvlText w:val="%2、"/>
      <w:lvlJc w:val="left"/>
      <w:pPr>
        <w:tabs>
          <w:tab w:val="num" w:pos="786"/>
        </w:tabs>
        <w:ind w:left="786" w:hanging="36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DD3"/>
    <w:rsid w:val="00037467"/>
    <w:rsid w:val="009A7DD3"/>
    <w:rsid w:val="00D9687D"/>
    <w:rsid w:val="00EC3CAE"/>
    <w:rsid w:val="00F91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6A734"/>
  <w15:chartTrackingRefBased/>
  <w15:docId w15:val="{A794DF23-C57E-4CDC-981C-9C73ECF2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3CA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C3CA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C3CAE"/>
    <w:rPr>
      <w:sz w:val="18"/>
      <w:szCs w:val="18"/>
    </w:rPr>
  </w:style>
  <w:style w:type="paragraph" w:styleId="a5">
    <w:name w:val="footer"/>
    <w:basedOn w:val="a"/>
    <w:link w:val="a6"/>
    <w:unhideWhenUsed/>
    <w:rsid w:val="00EC3CAE"/>
    <w:pPr>
      <w:tabs>
        <w:tab w:val="center" w:pos="4153"/>
        <w:tab w:val="right" w:pos="8306"/>
      </w:tabs>
      <w:snapToGrid w:val="0"/>
      <w:jc w:val="left"/>
    </w:pPr>
    <w:rPr>
      <w:sz w:val="18"/>
      <w:szCs w:val="18"/>
    </w:rPr>
  </w:style>
  <w:style w:type="character" w:customStyle="1" w:styleId="a6">
    <w:name w:val="页脚 字符"/>
    <w:basedOn w:val="a0"/>
    <w:link w:val="a5"/>
    <w:uiPriority w:val="99"/>
    <w:rsid w:val="00EC3CAE"/>
    <w:rPr>
      <w:sz w:val="18"/>
      <w:szCs w:val="18"/>
    </w:rPr>
  </w:style>
  <w:style w:type="character" w:customStyle="1" w:styleId="1">
    <w:name w:val="页脚 字符1"/>
    <w:rsid w:val="00EC3CAE"/>
    <w:rPr>
      <w:kern w:val="2"/>
      <w:sz w:val="18"/>
      <w:szCs w:val="18"/>
    </w:rPr>
  </w:style>
  <w:style w:type="character" w:customStyle="1" w:styleId="10">
    <w:name w:val="页眉 字符1"/>
    <w:rsid w:val="00EC3CAE"/>
    <w:rPr>
      <w:kern w:val="2"/>
      <w:sz w:val="18"/>
      <w:szCs w:val="18"/>
    </w:rPr>
  </w:style>
  <w:style w:type="character" w:styleId="a7">
    <w:name w:val="page number"/>
    <w:basedOn w:val="a0"/>
    <w:unhideWhenUsed/>
    <w:rsid w:val="00EC3CAE"/>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782</Words>
  <Characters>4464</Characters>
  <Application>Microsoft Office Word</Application>
  <DocSecurity>0</DocSecurity>
  <Lines>37</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2026-07-06T01:38:00Z</dcterms:created>
  <dcterms:modified xsi:type="dcterms:W3CDTF">2026-07-20T10:27:00Z</dcterms:modified>
</cp:coreProperties>
</file>